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3629EA" w:rsidRDefault="003255C8" w:rsidP="003255C8">
      <w:pPr>
        <w:ind w:left="5664"/>
        <w:rPr>
          <w:rFonts w:ascii="Arial" w:hAnsi="Arial" w:cs="Arial"/>
          <w:color w:val="000000" w:themeColor="text1"/>
        </w:rPr>
      </w:pPr>
      <w:bookmarkStart w:id="0" w:name="_GoBack"/>
      <w:bookmarkEnd w:id="0"/>
      <w:r w:rsidRPr="003629EA">
        <w:rPr>
          <w:rFonts w:ascii="Arial" w:hAnsi="Arial" w:cs="Arial"/>
          <w:color w:val="000000" w:themeColor="text1"/>
        </w:rPr>
        <w:t>Kraków, dnia</w:t>
      </w:r>
      <w:r w:rsidR="00877C2E" w:rsidRPr="003629EA">
        <w:rPr>
          <w:rFonts w:ascii="Arial" w:hAnsi="Arial" w:cs="Arial"/>
          <w:color w:val="000000" w:themeColor="text1"/>
        </w:rPr>
        <w:t xml:space="preserve"> </w:t>
      </w:r>
      <w:r w:rsidR="00566985">
        <w:rPr>
          <w:rFonts w:ascii="Arial" w:hAnsi="Arial" w:cs="Arial"/>
          <w:color w:val="000000" w:themeColor="text1"/>
        </w:rPr>
        <w:t>08</w:t>
      </w:r>
      <w:r w:rsidR="007B0D9D" w:rsidRPr="003629EA">
        <w:rPr>
          <w:rFonts w:ascii="Arial" w:hAnsi="Arial" w:cs="Arial"/>
          <w:color w:val="000000" w:themeColor="text1"/>
        </w:rPr>
        <w:t>.</w:t>
      </w:r>
      <w:r w:rsidR="003629EA" w:rsidRPr="003629EA">
        <w:rPr>
          <w:rFonts w:ascii="Arial" w:hAnsi="Arial" w:cs="Arial"/>
          <w:color w:val="000000" w:themeColor="text1"/>
        </w:rPr>
        <w:t>03</w:t>
      </w:r>
      <w:r w:rsidR="00DF59F2" w:rsidRPr="003629EA">
        <w:rPr>
          <w:rFonts w:ascii="Arial" w:hAnsi="Arial" w:cs="Arial"/>
          <w:color w:val="000000" w:themeColor="text1"/>
        </w:rPr>
        <w:t>.2024</w:t>
      </w:r>
      <w:r w:rsidR="00877C2E" w:rsidRPr="003629EA">
        <w:rPr>
          <w:rFonts w:ascii="Arial" w:hAnsi="Arial" w:cs="Arial"/>
          <w:color w:val="000000" w:themeColor="text1"/>
        </w:rPr>
        <w:t xml:space="preserve"> </w:t>
      </w:r>
      <w:r w:rsidRPr="003629EA">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3629EA">
        <w:rPr>
          <w:color w:val="auto"/>
          <w:sz w:val="22"/>
          <w:szCs w:val="22"/>
        </w:rPr>
        <w:t>L.dz.PN.</w:t>
      </w:r>
      <w:r w:rsidR="00E33DFA" w:rsidRPr="003629EA">
        <w:t xml:space="preserve"> </w:t>
      </w:r>
      <w:r w:rsidR="003629EA" w:rsidRPr="003629EA">
        <w:t>233.3</w:t>
      </w:r>
      <w:r w:rsidR="00E33DFA" w:rsidRPr="003629EA">
        <w:t>.2023</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895EA9">
        <w:rPr>
          <w:b/>
          <w:bCs/>
          <w:color w:val="000000" w:themeColor="text1"/>
          <w:sz w:val="22"/>
          <w:szCs w:val="22"/>
        </w:rPr>
        <w:t xml:space="preserve">PRZEDAŻY </w:t>
      </w:r>
      <w:r w:rsidR="00C3494D">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895EA9" w:rsidP="00E63E62">
      <w:pPr>
        <w:pStyle w:val="Default"/>
        <w:spacing w:after="120"/>
        <w:jc w:val="both"/>
        <w:rPr>
          <w:bCs/>
          <w:color w:val="000000" w:themeColor="text1"/>
          <w:sz w:val="22"/>
          <w:szCs w:val="22"/>
        </w:rPr>
      </w:pPr>
      <w:r w:rsidRPr="003B58B6">
        <w:rPr>
          <w:bCs/>
          <w:color w:val="000000" w:themeColor="text1"/>
          <w:sz w:val="22"/>
          <w:szCs w:val="22"/>
        </w:rPr>
        <w:t>Przedmioty sprzedaży</w:t>
      </w:r>
      <w:r w:rsidR="00070588">
        <w:rPr>
          <w:bCs/>
          <w:color w:val="000000" w:themeColor="text1"/>
          <w:sz w:val="22"/>
          <w:szCs w:val="22"/>
        </w:rPr>
        <w:t>:</w:t>
      </w:r>
    </w:p>
    <w:p w:rsidR="003B58B6" w:rsidRPr="00E63E62" w:rsidRDefault="00BB11BE" w:rsidP="00E63E62">
      <w:pPr>
        <w:shd w:val="clear" w:color="auto" w:fill="FFFFFF"/>
        <w:spacing w:after="0" w:line="240" w:lineRule="auto"/>
        <w:jc w:val="both"/>
        <w:rPr>
          <w:rFonts w:ascii="Arial" w:eastAsia="Times New Roman" w:hAnsi="Arial" w:cs="Arial"/>
          <w:color w:val="000000" w:themeColor="text1"/>
          <w:lang w:eastAsia="pl-PL"/>
        </w:rPr>
      </w:pPr>
      <w:r w:rsidRPr="003629EA">
        <w:rPr>
          <w:rFonts w:ascii="Arial" w:eastAsia="Times New Roman" w:hAnsi="Arial" w:cs="Arial"/>
          <w:color w:val="000000" w:themeColor="text1"/>
          <w:lang w:eastAsia="pl-PL"/>
        </w:rPr>
        <w:t>Autobus</w:t>
      </w:r>
      <w:r w:rsidR="0043278A" w:rsidRPr="003629EA">
        <w:rPr>
          <w:rFonts w:ascii="Arial" w:eastAsia="Times New Roman" w:hAnsi="Arial" w:cs="Arial"/>
          <w:color w:val="000000" w:themeColor="text1"/>
          <w:lang w:eastAsia="pl-PL"/>
        </w:rPr>
        <w:t xml:space="preserve"> marki </w:t>
      </w:r>
      <w:r w:rsidR="003629EA" w:rsidRPr="003629EA">
        <w:rPr>
          <w:rFonts w:ascii="Arial" w:eastAsia="Times New Roman" w:hAnsi="Arial" w:cs="Arial"/>
          <w:color w:val="000000" w:themeColor="text1"/>
          <w:lang w:eastAsia="pl-PL"/>
        </w:rPr>
        <w:t>Solaris Urbino 12 III – 8 szt</w:t>
      </w:r>
      <w:r w:rsidR="0043278A" w:rsidRPr="003629EA">
        <w:rPr>
          <w:rFonts w:ascii="Arial" w:eastAsia="Times New Roman" w:hAnsi="Arial" w:cs="Arial"/>
          <w:color w:val="000000" w:themeColor="text1"/>
          <w:lang w:eastAsia="pl-PL"/>
        </w:rPr>
        <w: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8821F0">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E60A5C">
        <w:rPr>
          <w:b/>
          <w:color w:val="000000" w:themeColor="text1"/>
          <w:sz w:val="22"/>
          <w:szCs w:val="22"/>
        </w:rPr>
        <w:t>najwyższa 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566985" w:rsidRPr="00566985">
        <w:rPr>
          <w:b/>
          <w:bCs/>
          <w:color w:val="000000" w:themeColor="text1"/>
          <w:sz w:val="22"/>
          <w:szCs w:val="22"/>
        </w:rPr>
        <w:t>05</w:t>
      </w:r>
      <w:r w:rsidR="003629EA" w:rsidRPr="00566985">
        <w:rPr>
          <w:b/>
          <w:bCs/>
          <w:color w:val="000000" w:themeColor="text1"/>
          <w:sz w:val="22"/>
          <w:szCs w:val="22"/>
        </w:rPr>
        <w:t>.04</w:t>
      </w:r>
      <w:r w:rsidR="00877C2E" w:rsidRPr="00566985">
        <w:rPr>
          <w:b/>
          <w:bCs/>
          <w:color w:val="000000" w:themeColor="text1"/>
          <w:sz w:val="22"/>
          <w:szCs w:val="22"/>
        </w:rPr>
        <w:t xml:space="preserve">.2024 </w:t>
      </w:r>
      <w:r w:rsidRPr="00566985">
        <w:rPr>
          <w:b/>
          <w:color w:val="000000" w:themeColor="text1"/>
          <w:sz w:val="22"/>
          <w:szCs w:val="22"/>
        </w:rPr>
        <w:t xml:space="preserve">do godziny </w:t>
      </w:r>
      <w:r w:rsidRPr="00566985">
        <w:rPr>
          <w:b/>
          <w:bCs/>
          <w:color w:val="000000" w:themeColor="text1"/>
          <w:sz w:val="22"/>
          <w:szCs w:val="22"/>
        </w:rPr>
        <w:t>8:30</w:t>
      </w:r>
      <w:r w:rsidRPr="003B58B6">
        <w:rPr>
          <w:b/>
          <w:bCs/>
          <w:color w:val="000000" w:themeColor="text1"/>
          <w:sz w:val="22"/>
          <w:szCs w:val="22"/>
        </w:rPr>
        <w:t xml:space="preserve">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 xml:space="preserve">MPK S.A. ustala </w:t>
      </w:r>
      <w:r w:rsidRPr="00895EA9">
        <w:rPr>
          <w:b/>
          <w:color w:val="auto"/>
          <w:sz w:val="22"/>
          <w:szCs w:val="22"/>
        </w:rPr>
        <w:t>wadium</w:t>
      </w:r>
      <w:r w:rsidRPr="00E24FE6">
        <w:rPr>
          <w:color w:val="auto"/>
          <w:sz w:val="22"/>
          <w:szCs w:val="22"/>
        </w:rPr>
        <w:t xml:space="preserve"> w wysokości </w:t>
      </w:r>
      <w:r w:rsidR="003629EA" w:rsidRPr="003629EA">
        <w:rPr>
          <w:b/>
          <w:color w:val="auto"/>
          <w:sz w:val="22"/>
          <w:szCs w:val="22"/>
        </w:rPr>
        <w:t>1</w:t>
      </w:r>
      <w:r w:rsidR="00111202">
        <w:rPr>
          <w:b/>
          <w:color w:val="auto"/>
          <w:sz w:val="22"/>
          <w:szCs w:val="22"/>
        </w:rPr>
        <w:t>7</w:t>
      </w:r>
      <w:r w:rsidR="00D7037B" w:rsidRPr="003629EA">
        <w:rPr>
          <w:b/>
          <w:color w:val="auto"/>
          <w:sz w:val="22"/>
          <w:szCs w:val="22"/>
        </w:rPr>
        <w:t>00</w:t>
      </w:r>
      <w:r w:rsidR="0031693F" w:rsidRPr="003629EA">
        <w:rPr>
          <w:b/>
          <w:color w:val="auto"/>
          <w:sz w:val="22"/>
          <w:szCs w:val="22"/>
        </w:rPr>
        <w:t xml:space="preserve"> zł</w:t>
      </w:r>
      <w:r w:rsidR="0031693F" w:rsidRPr="005470E5">
        <w:rPr>
          <w:b/>
          <w:color w:val="auto"/>
          <w:sz w:val="22"/>
          <w:szCs w:val="22"/>
        </w:rPr>
        <w:t xml:space="preserve"> </w:t>
      </w:r>
      <w:r w:rsidR="003B58B6">
        <w:rPr>
          <w:color w:val="auto"/>
          <w:sz w:val="22"/>
          <w:szCs w:val="22"/>
        </w:rPr>
        <w:t xml:space="preserve">oddzielnie na każdy licytowany </w:t>
      </w:r>
      <w:r w:rsidR="00FA7F74">
        <w:rPr>
          <w:color w:val="auto"/>
          <w:sz w:val="22"/>
          <w:szCs w:val="22"/>
        </w:rPr>
        <w:t>pojazd</w:t>
      </w:r>
      <w:r w:rsidR="001A7F94">
        <w:rPr>
          <w:color w:val="auto"/>
          <w:sz w:val="22"/>
          <w:szCs w:val="22"/>
        </w:rPr>
        <w:t xml:space="preserve">, </w:t>
      </w:r>
      <w:r w:rsidRPr="00E24FE6">
        <w:rPr>
          <w:color w:val="auto"/>
          <w:sz w:val="22"/>
          <w:szCs w:val="22"/>
        </w:rPr>
        <w:t xml:space="preserve">tytułem zabezpieczenia wykonania zobowiązania wynikającego z </w:t>
      </w:r>
      <w:r>
        <w:rPr>
          <w:color w:val="auto"/>
          <w:sz w:val="22"/>
          <w:szCs w:val="22"/>
        </w:rPr>
        <w:t>przetargu</w:t>
      </w:r>
      <w:r w:rsidRPr="00E24FE6">
        <w:rPr>
          <w:color w:val="auto"/>
          <w:sz w:val="22"/>
          <w:szCs w:val="22"/>
        </w:rPr>
        <w:t>.</w:t>
      </w:r>
    </w:p>
    <w:p w:rsidR="00D40D95" w:rsidRPr="003629EA" w:rsidRDefault="00D40D95" w:rsidP="00D40D95">
      <w:pPr>
        <w:pStyle w:val="Default"/>
        <w:numPr>
          <w:ilvl w:val="0"/>
          <w:numId w:val="9"/>
        </w:numPr>
        <w:spacing w:before="120" w:after="120" w:line="276" w:lineRule="auto"/>
        <w:jc w:val="both"/>
        <w:rPr>
          <w:color w:val="auto"/>
          <w:sz w:val="22"/>
          <w:szCs w:val="22"/>
        </w:rPr>
      </w:pPr>
      <w:r w:rsidRPr="003629EA">
        <w:rPr>
          <w:color w:val="auto"/>
          <w:sz w:val="22"/>
          <w:szCs w:val="22"/>
        </w:rPr>
        <w:t>Wadium płatne przelewem na konto MPK S.A. w</w:t>
      </w:r>
      <w:r w:rsidRPr="003629EA">
        <w:rPr>
          <w:sz w:val="22"/>
          <w:szCs w:val="22"/>
        </w:rPr>
        <w:t xml:space="preserve"> Santander Bank Polska S.A.  Oddział w Krakowie </w:t>
      </w:r>
      <w:r w:rsidR="0042548A" w:rsidRPr="003629EA">
        <w:rPr>
          <w:sz w:val="22"/>
          <w:szCs w:val="22"/>
        </w:rPr>
        <w:t xml:space="preserve">          </w:t>
      </w:r>
      <w:r w:rsidRPr="003629EA">
        <w:rPr>
          <w:sz w:val="22"/>
          <w:szCs w:val="22"/>
        </w:rPr>
        <w:t xml:space="preserve">nr </w:t>
      </w:r>
      <w:r w:rsidR="0042548A" w:rsidRPr="003629EA">
        <w:rPr>
          <w:b/>
          <w:bCs/>
          <w:sz w:val="22"/>
          <w:szCs w:val="22"/>
        </w:rPr>
        <w:t xml:space="preserve">77 1090 2053 0000 0001 4392 4324 </w:t>
      </w:r>
      <w:r w:rsidRPr="003629EA">
        <w:rPr>
          <w:iCs/>
          <w:sz w:val="22"/>
          <w:szCs w:val="22"/>
        </w:rPr>
        <w:t xml:space="preserve">tytułem: </w:t>
      </w:r>
      <w:r w:rsidRPr="003629EA">
        <w:rPr>
          <w:b/>
          <w:iCs/>
          <w:sz w:val="22"/>
          <w:szCs w:val="22"/>
        </w:rPr>
        <w:lastRenderedPageBreak/>
        <w:t>Przetarg</w:t>
      </w:r>
      <w:r w:rsidR="00D8565E" w:rsidRPr="003629EA">
        <w:rPr>
          <w:b/>
          <w:bCs/>
          <w:color w:val="000000" w:themeColor="text1"/>
          <w:sz w:val="22"/>
          <w:szCs w:val="22"/>
        </w:rPr>
        <w:t xml:space="preserve"> oraz numer rejestracyjny pojazdu </w:t>
      </w:r>
      <w:r w:rsidR="0042548A" w:rsidRPr="003629EA">
        <w:rPr>
          <w:b/>
          <w:bCs/>
          <w:color w:val="000000" w:themeColor="text1"/>
          <w:sz w:val="22"/>
          <w:szCs w:val="22"/>
        </w:rPr>
        <w:t>którego</w:t>
      </w:r>
      <w:r w:rsidR="009A4DE8" w:rsidRPr="003629EA">
        <w:rPr>
          <w:b/>
          <w:bCs/>
          <w:color w:val="000000" w:themeColor="text1"/>
          <w:sz w:val="22"/>
          <w:szCs w:val="22"/>
        </w:rPr>
        <w:t xml:space="preserve"> </w:t>
      </w:r>
      <w:r w:rsidR="003B58B6" w:rsidRPr="003629EA">
        <w:rPr>
          <w:b/>
          <w:bCs/>
          <w:color w:val="000000" w:themeColor="text1"/>
          <w:sz w:val="22"/>
          <w:szCs w:val="22"/>
        </w:rPr>
        <w:t>wadium dotyczy)</w:t>
      </w:r>
      <w:r w:rsidRPr="003629EA">
        <w:rPr>
          <w:b/>
          <w:color w:val="000000" w:themeColor="text1"/>
          <w:sz w:val="22"/>
          <w:szCs w:val="22"/>
        </w:rPr>
        <w:t xml:space="preserve">. </w:t>
      </w:r>
      <w:r w:rsidRPr="003629EA">
        <w:rPr>
          <w:color w:val="auto"/>
          <w:sz w:val="22"/>
          <w:szCs w:val="22"/>
        </w:rPr>
        <w:t xml:space="preserve">Płatność </w:t>
      </w:r>
      <w:r w:rsidR="00D50CFF" w:rsidRPr="003629EA">
        <w:rPr>
          <w:color w:val="auto"/>
          <w:sz w:val="22"/>
          <w:szCs w:val="22"/>
        </w:rPr>
        <w:t xml:space="preserve">wadium </w:t>
      </w:r>
      <w:r w:rsidRPr="003629EA">
        <w:rPr>
          <w:color w:val="auto"/>
          <w:sz w:val="22"/>
          <w:szCs w:val="22"/>
        </w:rPr>
        <w:t xml:space="preserve">musi nastąpić do </w:t>
      </w:r>
      <w:r w:rsidR="00566985" w:rsidRPr="00566985">
        <w:rPr>
          <w:b/>
          <w:bCs/>
          <w:color w:val="000000" w:themeColor="text1"/>
          <w:sz w:val="22"/>
          <w:szCs w:val="22"/>
        </w:rPr>
        <w:t>05</w:t>
      </w:r>
      <w:r w:rsidR="003629EA" w:rsidRPr="00566985">
        <w:rPr>
          <w:b/>
          <w:bCs/>
          <w:color w:val="000000" w:themeColor="text1"/>
          <w:sz w:val="22"/>
          <w:szCs w:val="22"/>
        </w:rPr>
        <w:t>.04</w:t>
      </w:r>
      <w:r w:rsidR="00877C2E" w:rsidRPr="00566985">
        <w:rPr>
          <w:b/>
          <w:bCs/>
          <w:color w:val="000000" w:themeColor="text1"/>
          <w:sz w:val="22"/>
          <w:szCs w:val="22"/>
        </w:rPr>
        <w:t>.2024</w:t>
      </w:r>
      <w:r w:rsidR="009650B1" w:rsidRPr="00566985">
        <w:rPr>
          <w:b/>
          <w:bCs/>
          <w:color w:val="000000" w:themeColor="text1"/>
          <w:sz w:val="22"/>
          <w:szCs w:val="22"/>
        </w:rPr>
        <w:t xml:space="preserve"> </w:t>
      </w:r>
      <w:r w:rsidR="009A4DE8" w:rsidRPr="00566985">
        <w:rPr>
          <w:b/>
          <w:color w:val="000000" w:themeColor="text1"/>
          <w:sz w:val="22"/>
          <w:szCs w:val="22"/>
        </w:rPr>
        <w:t xml:space="preserve">do </w:t>
      </w:r>
      <w:r w:rsidR="009650B1" w:rsidRPr="00566985">
        <w:rPr>
          <w:b/>
          <w:color w:val="000000" w:themeColor="text1"/>
          <w:sz w:val="22"/>
          <w:szCs w:val="22"/>
        </w:rPr>
        <w:t xml:space="preserve">godziny </w:t>
      </w:r>
      <w:r w:rsidR="009650B1" w:rsidRPr="00566985">
        <w:rPr>
          <w:b/>
          <w:bCs/>
          <w:color w:val="000000" w:themeColor="text1"/>
          <w:sz w:val="22"/>
          <w:szCs w:val="22"/>
        </w:rPr>
        <w:t>8:30</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8F5814"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przedmiotów</w:t>
      </w:r>
      <w:r w:rsidR="00171561" w:rsidRPr="00D40D95">
        <w:rPr>
          <w:color w:val="000000" w:themeColor="text1"/>
          <w:sz w:val="22"/>
          <w:szCs w:val="22"/>
        </w:rPr>
        <w:t xml:space="preserve"> sprzedaży: </w:t>
      </w:r>
    </w:p>
    <w:tbl>
      <w:tblPr>
        <w:tblW w:w="10000" w:type="dxa"/>
        <w:jc w:val="center"/>
        <w:tblCellMar>
          <w:left w:w="70" w:type="dxa"/>
          <w:right w:w="70" w:type="dxa"/>
        </w:tblCellMar>
        <w:tblLook w:val="04A0" w:firstRow="1" w:lastRow="0" w:firstColumn="1" w:lastColumn="0" w:noHBand="0" w:noVBand="1"/>
      </w:tblPr>
      <w:tblGrid>
        <w:gridCol w:w="364"/>
        <w:gridCol w:w="896"/>
        <w:gridCol w:w="688"/>
        <w:gridCol w:w="960"/>
        <w:gridCol w:w="662"/>
        <w:gridCol w:w="807"/>
        <w:gridCol w:w="683"/>
        <w:gridCol w:w="1786"/>
        <w:gridCol w:w="855"/>
        <w:gridCol w:w="772"/>
        <w:gridCol w:w="800"/>
        <w:gridCol w:w="727"/>
      </w:tblGrid>
      <w:tr w:rsidR="003629EA" w:rsidRPr="005C5475" w:rsidTr="002413EC">
        <w:trPr>
          <w:trHeight w:val="450"/>
          <w:jc w:val="center"/>
        </w:trPr>
        <w:tc>
          <w:tcPr>
            <w:tcW w:w="36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Lp.</w:t>
            </w:r>
          </w:p>
        </w:tc>
        <w:tc>
          <w:tcPr>
            <w:tcW w:w="896"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 xml:space="preserve">Marka </w:t>
            </w:r>
          </w:p>
        </w:tc>
        <w:tc>
          <w:tcPr>
            <w:tcW w:w="688"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wew.</w:t>
            </w:r>
          </w:p>
        </w:tc>
        <w:tc>
          <w:tcPr>
            <w:tcW w:w="960"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Nr rej.</w:t>
            </w:r>
          </w:p>
        </w:tc>
        <w:tc>
          <w:tcPr>
            <w:tcW w:w="662"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sz w:val="16"/>
                <w:szCs w:val="16"/>
                <w:lang w:eastAsia="pl-PL"/>
              </w:rPr>
            </w:pPr>
            <w:r w:rsidRPr="005C5475">
              <w:rPr>
                <w:rFonts w:ascii="Arial" w:eastAsia="Times New Roman" w:hAnsi="Arial" w:cs="Arial"/>
                <w:sz w:val="16"/>
                <w:szCs w:val="16"/>
                <w:lang w:eastAsia="pl-PL"/>
              </w:rPr>
              <w:t>R. prod.</w:t>
            </w:r>
          </w:p>
        </w:tc>
        <w:tc>
          <w:tcPr>
            <w:tcW w:w="807"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Typ silnika</w:t>
            </w:r>
          </w:p>
        </w:tc>
        <w:tc>
          <w:tcPr>
            <w:tcW w:w="683"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 xml:space="preserve">EUROx </w:t>
            </w:r>
          </w:p>
        </w:tc>
        <w:tc>
          <w:tcPr>
            <w:tcW w:w="1786"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Numer VIN</w:t>
            </w:r>
          </w:p>
        </w:tc>
        <w:tc>
          <w:tcPr>
            <w:tcW w:w="855"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Skrzynia biegów</w:t>
            </w:r>
          </w:p>
        </w:tc>
        <w:tc>
          <w:tcPr>
            <w:tcW w:w="772"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Przebieg km</w:t>
            </w:r>
          </w:p>
        </w:tc>
        <w:tc>
          <w:tcPr>
            <w:tcW w:w="800" w:type="dxa"/>
            <w:tcBorders>
              <w:top w:val="single" w:sz="8" w:space="0" w:color="auto"/>
              <w:left w:val="nil"/>
              <w:bottom w:val="single" w:sz="8" w:space="0" w:color="auto"/>
              <w:right w:val="single" w:sz="4"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Cena min</w:t>
            </w:r>
            <w:r>
              <w:rPr>
                <w:rFonts w:ascii="Arial" w:eastAsia="Times New Roman" w:hAnsi="Arial" w:cs="Arial"/>
                <w:color w:val="000000"/>
                <w:sz w:val="16"/>
                <w:szCs w:val="16"/>
                <w:lang w:eastAsia="pl-PL"/>
              </w:rPr>
              <w:t xml:space="preserve"> netto</w:t>
            </w:r>
            <w:r w:rsidRPr="005C5475">
              <w:rPr>
                <w:rFonts w:ascii="Arial" w:eastAsia="Times New Roman" w:hAnsi="Arial" w:cs="Arial"/>
                <w:color w:val="000000"/>
                <w:sz w:val="16"/>
                <w:szCs w:val="16"/>
                <w:lang w:eastAsia="pl-PL"/>
              </w:rPr>
              <w:t>.</w:t>
            </w:r>
          </w:p>
        </w:tc>
        <w:tc>
          <w:tcPr>
            <w:tcW w:w="727" w:type="dxa"/>
            <w:tcBorders>
              <w:top w:val="single" w:sz="8" w:space="0" w:color="auto"/>
              <w:left w:val="nil"/>
              <w:bottom w:val="single" w:sz="8" w:space="0" w:color="auto"/>
              <w:right w:val="single" w:sz="8" w:space="0" w:color="auto"/>
            </w:tcBorders>
            <w:shd w:val="clear" w:color="000000" w:fill="C0C0C0"/>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Wadium</w:t>
            </w:r>
            <w:r>
              <w:rPr>
                <w:rFonts w:ascii="Arial" w:eastAsia="Times New Roman" w:hAnsi="Arial" w:cs="Arial"/>
                <w:color w:val="000000"/>
                <w:sz w:val="16"/>
                <w:szCs w:val="16"/>
                <w:lang w:eastAsia="pl-PL"/>
              </w:rPr>
              <w:t xml:space="preserve"> netto</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BU862</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269HC</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SUU2411618BPN1631</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1168786</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w:t>
            </w:r>
            <w:r w:rsidR="003629EA">
              <w:rPr>
                <w:rFonts w:ascii="Arial" w:eastAsia="Times New Roman" w:hAnsi="Arial" w:cs="Arial"/>
                <w:b/>
                <w:bCs/>
                <w:color w:val="000000"/>
                <w:sz w:val="16"/>
                <w:szCs w:val="16"/>
                <w:lang w:eastAsia="pl-PL"/>
              </w:rPr>
              <w:t>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w:t>
            </w:r>
            <w:r w:rsidR="003629EA">
              <w:rPr>
                <w:rFonts w:ascii="Arial" w:eastAsia="Times New Roman" w:hAnsi="Arial" w:cs="Arial"/>
                <w:b/>
                <w:bCs/>
                <w:color w:val="000000"/>
                <w:sz w:val="16"/>
                <w:szCs w:val="16"/>
                <w:lang w:eastAsia="pl-PL"/>
              </w:rPr>
              <w:t>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BU869</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724HS</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SUU2411618B006907</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1196287</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3</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BU873</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799HS</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SUU2411618B006911</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1240725</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4</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BU874</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429HW</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SUU2411618B006912</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1181063</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5</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BU876</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603HW</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SUU2411618B006914</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1285352</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6</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BU877</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365HW</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SUU2411618B006915</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1259252</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BU879</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267HW</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SUU2411618B006917</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1283417</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r w:rsidR="003629EA" w:rsidRPr="005C5475" w:rsidTr="002413EC">
        <w:trPr>
          <w:trHeight w:val="450"/>
          <w:jc w:val="center"/>
        </w:trPr>
        <w:tc>
          <w:tcPr>
            <w:tcW w:w="364" w:type="dxa"/>
            <w:tcBorders>
              <w:top w:val="nil"/>
              <w:left w:val="single" w:sz="8" w:space="0" w:color="auto"/>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8</w:t>
            </w:r>
          </w:p>
        </w:tc>
        <w:tc>
          <w:tcPr>
            <w:tcW w:w="896"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Solaris Urbino 12 III</w:t>
            </w:r>
          </w:p>
        </w:tc>
        <w:tc>
          <w:tcPr>
            <w:tcW w:w="688"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b/>
                <w:bCs/>
                <w:color w:val="000000"/>
                <w:sz w:val="16"/>
                <w:szCs w:val="16"/>
                <w:lang w:eastAsia="pl-PL"/>
              </w:rPr>
            </w:pPr>
            <w:r w:rsidRPr="005C5475">
              <w:rPr>
                <w:rFonts w:ascii="Arial" w:eastAsia="Times New Roman" w:hAnsi="Arial" w:cs="Arial"/>
                <w:b/>
                <w:bCs/>
                <w:color w:val="000000"/>
                <w:sz w:val="16"/>
                <w:szCs w:val="16"/>
                <w:lang w:eastAsia="pl-PL"/>
              </w:rPr>
              <w:t>BU880</w:t>
            </w:r>
          </w:p>
        </w:tc>
        <w:tc>
          <w:tcPr>
            <w:tcW w:w="960"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KR 221HW</w:t>
            </w:r>
          </w:p>
        </w:tc>
        <w:tc>
          <w:tcPr>
            <w:tcW w:w="662"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2008</w:t>
            </w:r>
          </w:p>
        </w:tc>
        <w:tc>
          <w:tcPr>
            <w:tcW w:w="807"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DAF PR 183 S2</w:t>
            </w:r>
          </w:p>
        </w:tc>
        <w:tc>
          <w:tcPr>
            <w:tcW w:w="683"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EURO V</w:t>
            </w:r>
          </w:p>
        </w:tc>
        <w:tc>
          <w:tcPr>
            <w:tcW w:w="1786"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SUU2411618B006918</w:t>
            </w:r>
          </w:p>
        </w:tc>
        <w:tc>
          <w:tcPr>
            <w:tcW w:w="855" w:type="dxa"/>
            <w:tcBorders>
              <w:top w:val="nil"/>
              <w:left w:val="nil"/>
              <w:bottom w:val="single" w:sz="4" w:space="0" w:color="auto"/>
              <w:right w:val="single" w:sz="4" w:space="0" w:color="auto"/>
            </w:tcBorders>
            <w:shd w:val="clear" w:color="auto" w:fill="auto"/>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VOITH D 854.5</w:t>
            </w:r>
          </w:p>
        </w:tc>
        <w:tc>
          <w:tcPr>
            <w:tcW w:w="772" w:type="dxa"/>
            <w:tcBorders>
              <w:top w:val="nil"/>
              <w:left w:val="nil"/>
              <w:bottom w:val="single" w:sz="4" w:space="0" w:color="auto"/>
              <w:right w:val="single" w:sz="4" w:space="0" w:color="auto"/>
            </w:tcBorders>
            <w:shd w:val="clear" w:color="auto" w:fill="auto"/>
            <w:noWrap/>
            <w:vAlign w:val="center"/>
            <w:hideMark/>
          </w:tcPr>
          <w:p w:rsidR="003629EA" w:rsidRPr="005C5475" w:rsidRDefault="003629EA" w:rsidP="002413EC">
            <w:pPr>
              <w:spacing w:after="0" w:line="240" w:lineRule="auto"/>
              <w:jc w:val="center"/>
              <w:rPr>
                <w:rFonts w:ascii="Arial" w:eastAsia="Times New Roman" w:hAnsi="Arial" w:cs="Arial"/>
                <w:color w:val="000000"/>
                <w:sz w:val="16"/>
                <w:szCs w:val="16"/>
                <w:lang w:eastAsia="pl-PL"/>
              </w:rPr>
            </w:pPr>
            <w:r w:rsidRPr="005C5475">
              <w:rPr>
                <w:rFonts w:ascii="Arial" w:eastAsia="Times New Roman" w:hAnsi="Arial" w:cs="Arial"/>
                <w:color w:val="000000"/>
                <w:sz w:val="16"/>
                <w:szCs w:val="16"/>
                <w:lang w:eastAsia="pl-PL"/>
              </w:rPr>
              <w:t>1172736</w:t>
            </w:r>
          </w:p>
        </w:tc>
        <w:tc>
          <w:tcPr>
            <w:tcW w:w="800" w:type="dxa"/>
            <w:tcBorders>
              <w:top w:val="nil"/>
              <w:left w:val="nil"/>
              <w:bottom w:val="single" w:sz="4" w:space="0" w:color="auto"/>
              <w:right w:val="single" w:sz="4"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17000</w:t>
            </w:r>
          </w:p>
        </w:tc>
        <w:tc>
          <w:tcPr>
            <w:tcW w:w="727" w:type="dxa"/>
            <w:tcBorders>
              <w:top w:val="nil"/>
              <w:left w:val="nil"/>
              <w:bottom w:val="single" w:sz="4" w:space="0" w:color="auto"/>
              <w:right w:val="single" w:sz="8" w:space="0" w:color="auto"/>
            </w:tcBorders>
            <w:shd w:val="clear" w:color="auto" w:fill="auto"/>
            <w:noWrap/>
            <w:vAlign w:val="center"/>
            <w:hideMark/>
          </w:tcPr>
          <w:p w:rsidR="003629EA" w:rsidRPr="005C5475" w:rsidRDefault="00111202" w:rsidP="002413EC">
            <w:pPr>
              <w:spacing w:after="0" w:line="240" w:lineRule="auto"/>
              <w:jc w:val="center"/>
              <w:rPr>
                <w:rFonts w:ascii="Arial" w:eastAsia="Times New Roman" w:hAnsi="Arial" w:cs="Arial"/>
                <w:b/>
                <w:bCs/>
                <w:color w:val="000000"/>
                <w:sz w:val="16"/>
                <w:szCs w:val="16"/>
                <w:lang w:eastAsia="pl-PL"/>
              </w:rPr>
            </w:pPr>
            <w:r>
              <w:rPr>
                <w:rFonts w:ascii="Arial" w:eastAsia="Times New Roman" w:hAnsi="Arial" w:cs="Arial"/>
                <w:b/>
                <w:bCs/>
                <w:color w:val="000000"/>
                <w:sz w:val="16"/>
                <w:szCs w:val="16"/>
                <w:lang w:eastAsia="pl-PL"/>
              </w:rPr>
              <w:t>1700</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FA7F74" w:rsidRDefault="00A91DE5" w:rsidP="00FA7F74">
      <w:pPr>
        <w:spacing w:after="0" w:line="240" w:lineRule="auto"/>
        <w:jc w:val="both"/>
        <w:rPr>
          <w:rFonts w:ascii="Arial" w:eastAsia="Times New Roman" w:hAnsi="Arial" w:cs="Arial"/>
          <w:szCs w:val="16"/>
          <w:lang w:eastAsia="pl-PL"/>
        </w:rPr>
      </w:pPr>
      <w:r w:rsidRPr="003629EA">
        <w:rPr>
          <w:rFonts w:ascii="Arial" w:eastAsia="Times New Roman" w:hAnsi="Arial" w:cs="Arial"/>
          <w:szCs w:val="16"/>
          <w:lang w:eastAsia="pl-PL"/>
        </w:rPr>
        <w:t>Pojazd</w:t>
      </w:r>
      <w:r w:rsidR="003E3292">
        <w:rPr>
          <w:rFonts w:ascii="Arial" w:eastAsia="Times New Roman" w:hAnsi="Arial" w:cs="Arial"/>
          <w:szCs w:val="16"/>
          <w:lang w:eastAsia="pl-PL"/>
        </w:rPr>
        <w:t>y częściowo zdekompletowane</w:t>
      </w:r>
      <w:r w:rsidR="00E63E62" w:rsidRPr="003629EA">
        <w:rPr>
          <w:rFonts w:ascii="Arial" w:eastAsia="Times New Roman" w:hAnsi="Arial" w:cs="Arial"/>
          <w:szCs w:val="16"/>
          <w:lang w:eastAsia="pl-PL"/>
        </w:rPr>
        <w:t>, m.in. brak części systemu informacji pasażerskiej.</w:t>
      </w:r>
      <w:r w:rsidR="00E63E62" w:rsidRPr="00E63E62">
        <w:rPr>
          <w:rFonts w:ascii="Arial" w:eastAsia="Times New Roman" w:hAnsi="Arial" w:cs="Arial"/>
          <w:szCs w:val="16"/>
          <w:lang w:eastAsia="pl-PL"/>
        </w:rPr>
        <w:t xml:space="preserve"> </w:t>
      </w:r>
    </w:p>
    <w:p w:rsidR="00D50CFF" w:rsidRPr="00E63E62" w:rsidRDefault="00E63E62" w:rsidP="00FA7F74">
      <w:pPr>
        <w:spacing w:after="0" w:line="240" w:lineRule="auto"/>
        <w:jc w:val="both"/>
        <w:rPr>
          <w:rFonts w:ascii="Arial" w:eastAsia="Times New Roman" w:hAnsi="Arial" w:cs="Arial"/>
          <w:szCs w:val="16"/>
          <w:lang w:eastAsia="pl-PL"/>
        </w:rPr>
      </w:pPr>
      <w:r w:rsidRPr="00E63E62">
        <w:rPr>
          <w:rFonts w:ascii="Arial" w:eastAsia="Times New Roman" w:hAnsi="Arial" w:cs="Arial"/>
          <w:szCs w:val="16"/>
          <w:lang w:eastAsia="pl-PL"/>
        </w:rPr>
        <w:t xml:space="preserve"> </w:t>
      </w:r>
    </w:p>
    <w:p w:rsidR="00171561" w:rsidRPr="00D40D95" w:rsidRDefault="008F5814" w:rsidP="00FA7F74">
      <w:pPr>
        <w:pStyle w:val="Default"/>
        <w:numPr>
          <w:ilvl w:val="0"/>
          <w:numId w:val="12"/>
        </w:numPr>
        <w:spacing w:after="120"/>
        <w:ind w:left="357" w:hanging="357"/>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070588" w:rsidRPr="00FA7F74" w:rsidRDefault="00171561" w:rsidP="00FA7F74">
      <w:pPr>
        <w:pStyle w:val="Default"/>
        <w:numPr>
          <w:ilvl w:val="0"/>
          <w:numId w:val="12"/>
        </w:numPr>
        <w:spacing w:after="120"/>
        <w:ind w:left="357" w:hanging="357"/>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FA7F74">
        <w:rPr>
          <w:b/>
          <w:color w:val="000000" w:themeColor="text1"/>
          <w:sz w:val="22"/>
          <w:szCs w:val="22"/>
        </w:rPr>
        <w:t>.</w:t>
      </w:r>
    </w:p>
    <w:p w:rsidR="00FA7F74" w:rsidRPr="00FA7F74" w:rsidRDefault="00070588" w:rsidP="00FA7F74">
      <w:pPr>
        <w:pStyle w:val="Default"/>
        <w:numPr>
          <w:ilvl w:val="0"/>
          <w:numId w:val="12"/>
        </w:numPr>
        <w:spacing w:after="120"/>
        <w:ind w:left="357" w:hanging="357"/>
        <w:jc w:val="both"/>
        <w:rPr>
          <w:color w:val="000000" w:themeColor="text1"/>
          <w:sz w:val="22"/>
          <w:szCs w:val="22"/>
        </w:rPr>
      </w:pPr>
      <w:r w:rsidRPr="00D40D95">
        <w:rPr>
          <w:color w:val="000000" w:themeColor="text1"/>
          <w:sz w:val="22"/>
          <w:szCs w:val="22"/>
        </w:rPr>
        <w:t>Wpłynięcie jednej ważnej oferty jest wystarczające do przeprowadzenia przetargu.</w:t>
      </w:r>
    </w:p>
    <w:p w:rsidR="00D40D95" w:rsidRPr="00E63E62" w:rsidRDefault="00FA7F74" w:rsidP="00FA7F74">
      <w:pPr>
        <w:pStyle w:val="Default"/>
        <w:numPr>
          <w:ilvl w:val="0"/>
          <w:numId w:val="12"/>
        </w:numPr>
        <w:spacing w:after="120"/>
        <w:jc w:val="both"/>
        <w:rPr>
          <w:color w:val="000000" w:themeColor="text1"/>
          <w:sz w:val="22"/>
          <w:szCs w:val="22"/>
        </w:rPr>
      </w:pPr>
      <w:r w:rsidRPr="00FA7F74">
        <w:rPr>
          <w:color w:val="000000" w:themeColor="text1"/>
          <w:sz w:val="22"/>
          <w:szCs w:val="22"/>
        </w:rPr>
        <w:t>Pojazdy mają lub mogą mieć nieaktualne przeglądy techniczne i fakt ten nie może to być przedmiotem reklamacji ze strony kupującego</w:t>
      </w:r>
      <w:r w:rsidR="008535B6">
        <w:rPr>
          <w:color w:val="000000" w:themeColor="text1"/>
          <w:sz w:val="22"/>
          <w:szCs w:val="22"/>
        </w:rPr>
        <w:t>.</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D8565E">
        <w:rPr>
          <w:rFonts w:ascii="Arial" w:hAnsi="Arial" w:cs="Arial"/>
          <w:color w:val="000000" w:themeColor="text1"/>
        </w:rPr>
        <w:t>go, oględzin i odbioru pojazdów</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3629EA" w:rsidRPr="00B02349" w:rsidRDefault="003629EA" w:rsidP="003629EA">
      <w:pPr>
        <w:shd w:val="clear" w:color="auto" w:fill="FFFFFF"/>
        <w:spacing w:after="0" w:line="240" w:lineRule="auto"/>
        <w:ind w:firstLine="360"/>
        <w:jc w:val="both"/>
        <w:rPr>
          <w:rFonts w:ascii="Arial" w:hAnsi="Arial" w:cs="Arial"/>
          <w:b/>
          <w:iCs/>
        </w:rPr>
      </w:pPr>
      <w:r w:rsidRPr="00B02349">
        <w:rPr>
          <w:rFonts w:ascii="Arial" w:hAnsi="Arial" w:cs="Arial"/>
          <w:b/>
          <w:iCs/>
        </w:rPr>
        <w:t xml:space="preserve">Piotr Szczepaniak tel.: 12 254 17 03 lub 887 708 130 </w:t>
      </w:r>
    </w:p>
    <w:p w:rsidR="003629EA" w:rsidRDefault="003629EA" w:rsidP="003629EA">
      <w:pPr>
        <w:shd w:val="clear" w:color="auto" w:fill="FFFFFF"/>
        <w:spacing w:after="0" w:line="240" w:lineRule="auto"/>
        <w:ind w:left="1416"/>
        <w:jc w:val="both"/>
        <w:rPr>
          <w:rFonts w:ascii="Arial" w:hAnsi="Arial" w:cs="Arial"/>
          <w:b/>
          <w:iCs/>
        </w:rPr>
      </w:pPr>
      <w:r w:rsidRPr="00B02349">
        <w:rPr>
          <w:rFonts w:ascii="Arial" w:hAnsi="Arial" w:cs="Arial"/>
          <w:b/>
          <w:iCs/>
        </w:rPr>
        <w:t xml:space="preserve">     </w:t>
      </w:r>
      <w:r>
        <w:rPr>
          <w:rFonts w:ascii="Arial" w:hAnsi="Arial" w:cs="Arial"/>
          <w:b/>
          <w:iCs/>
        </w:rPr>
        <w:t xml:space="preserve">    </w:t>
      </w:r>
      <w:r w:rsidRPr="00B02349">
        <w:rPr>
          <w:rFonts w:ascii="Arial" w:hAnsi="Arial" w:cs="Arial"/>
          <w:b/>
          <w:iCs/>
        </w:rPr>
        <w:t xml:space="preserve">e-mail: </w:t>
      </w:r>
      <w:hyperlink r:id="rId8" w:history="1">
        <w:r w:rsidRPr="00B02349">
          <w:rPr>
            <w:rStyle w:val="Hipercze"/>
            <w:rFonts w:ascii="Arial" w:hAnsi="Arial" w:cs="Arial"/>
            <w:b/>
            <w:iCs/>
          </w:rPr>
          <w:t>pszczepa@mpk.krakow.pl</w:t>
        </w:r>
      </w:hyperlink>
    </w:p>
    <w:p w:rsidR="00171561" w:rsidRPr="00D50CFF" w:rsidRDefault="00171561" w:rsidP="00895EA9">
      <w:pPr>
        <w:pStyle w:val="Akapitzlist"/>
        <w:shd w:val="clear" w:color="auto" w:fill="FFFFFF"/>
        <w:spacing w:after="0" w:line="240" w:lineRule="auto"/>
        <w:ind w:left="360"/>
        <w:jc w:val="both"/>
        <w:rPr>
          <w:rFonts w:ascii="Arial" w:eastAsia="Times New Roman" w:hAnsi="Arial" w:cs="Arial"/>
          <w:color w:val="000000" w:themeColor="text1"/>
          <w:lang w:eastAsia="pl-PL"/>
        </w:rPr>
      </w:pPr>
    </w:p>
    <w:p w:rsidR="002D5776" w:rsidRPr="004825C2" w:rsidRDefault="005757A5" w:rsidP="000201DD">
      <w:pPr>
        <w:pStyle w:val="Default"/>
        <w:spacing w:after="134"/>
        <w:ind w:left="360"/>
        <w:rPr>
          <w:color w:val="000000" w:themeColor="text1"/>
          <w:sz w:val="22"/>
          <w:szCs w:val="22"/>
        </w:rPr>
      </w:pPr>
      <w:r w:rsidRPr="003629EA">
        <w:rPr>
          <w:color w:val="000000" w:themeColor="text1"/>
          <w:sz w:val="22"/>
          <w:szCs w:val="22"/>
        </w:rPr>
        <w:t>Autobus</w:t>
      </w:r>
      <w:r w:rsidR="00D911DE">
        <w:rPr>
          <w:color w:val="000000" w:themeColor="text1"/>
          <w:sz w:val="22"/>
          <w:szCs w:val="22"/>
        </w:rPr>
        <w:t>y dostępne</w:t>
      </w:r>
      <w:r w:rsidRPr="003629EA">
        <w:rPr>
          <w:color w:val="000000" w:themeColor="text1"/>
          <w:sz w:val="22"/>
          <w:szCs w:val="22"/>
        </w:rPr>
        <w:t xml:space="preserve"> są </w:t>
      </w:r>
      <w:r w:rsidR="00181858" w:rsidRPr="003629EA">
        <w:rPr>
          <w:color w:val="000000" w:themeColor="text1"/>
          <w:sz w:val="22"/>
          <w:szCs w:val="22"/>
        </w:rPr>
        <w:t>do</w:t>
      </w:r>
      <w:r w:rsidRPr="003629EA">
        <w:rPr>
          <w:color w:val="000000" w:themeColor="text1"/>
          <w:sz w:val="22"/>
          <w:szCs w:val="22"/>
        </w:rPr>
        <w:t xml:space="preserve"> </w:t>
      </w:r>
      <w:r w:rsidR="00181858" w:rsidRPr="003629EA">
        <w:rPr>
          <w:color w:val="000000" w:themeColor="text1"/>
          <w:sz w:val="22"/>
          <w:szCs w:val="22"/>
        </w:rPr>
        <w:t>oględzin w Stacji Obsł</w:t>
      </w:r>
      <w:r w:rsidR="002D5776" w:rsidRPr="003629EA">
        <w:rPr>
          <w:color w:val="000000" w:themeColor="text1"/>
          <w:sz w:val="22"/>
          <w:szCs w:val="22"/>
        </w:rPr>
        <w:t xml:space="preserve">ugi Autobusów </w:t>
      </w:r>
      <w:r w:rsidR="003629EA" w:rsidRPr="003629EA">
        <w:rPr>
          <w:color w:val="000000" w:themeColor="text1"/>
          <w:sz w:val="22"/>
          <w:szCs w:val="22"/>
        </w:rPr>
        <w:t>Bieńczyce</w:t>
      </w:r>
      <w:r w:rsidR="002D5776" w:rsidRPr="003629EA">
        <w:rPr>
          <w:color w:val="000000" w:themeColor="text1"/>
          <w:sz w:val="22"/>
          <w:szCs w:val="22"/>
        </w:rPr>
        <w:t>,</w:t>
      </w:r>
      <w:r w:rsidRPr="003629EA">
        <w:rPr>
          <w:color w:val="000000" w:themeColor="text1"/>
          <w:sz w:val="22"/>
          <w:szCs w:val="22"/>
        </w:rPr>
        <w:t xml:space="preserve"> </w:t>
      </w:r>
      <w:r w:rsidRPr="003629EA">
        <w:rPr>
          <w:color w:val="000000" w:themeColor="text1"/>
          <w:sz w:val="22"/>
          <w:szCs w:val="22"/>
        </w:rPr>
        <w:br/>
      </w:r>
      <w:r w:rsidR="002D5776" w:rsidRPr="003629EA">
        <w:rPr>
          <w:color w:val="000000" w:themeColor="text1"/>
          <w:sz w:val="22"/>
          <w:szCs w:val="22"/>
        </w:rPr>
        <w:t xml:space="preserve">ul. </w:t>
      </w:r>
      <w:r w:rsidR="003629EA" w:rsidRPr="003629EA">
        <w:rPr>
          <w:color w:val="000000" w:themeColor="text1"/>
          <w:sz w:val="22"/>
          <w:szCs w:val="22"/>
        </w:rPr>
        <w:t>Kornela Makuszyńskiego 34</w:t>
      </w:r>
      <w:r w:rsidR="00181858" w:rsidRPr="003629EA">
        <w:rPr>
          <w:color w:val="000000" w:themeColor="text1"/>
          <w:sz w:val="22"/>
          <w:szCs w:val="22"/>
        </w:rPr>
        <w:t>.</w:t>
      </w:r>
    </w:p>
    <w:p w:rsidR="002D5776" w:rsidRDefault="00D8565E" w:rsidP="002D5776">
      <w:pPr>
        <w:pStyle w:val="Default"/>
        <w:spacing w:after="134"/>
        <w:ind w:left="360"/>
        <w:jc w:val="both"/>
        <w:rPr>
          <w:color w:val="000000" w:themeColor="text1"/>
          <w:sz w:val="22"/>
          <w:szCs w:val="22"/>
        </w:rPr>
      </w:pPr>
      <w:r>
        <w:rPr>
          <w:color w:val="000000" w:themeColor="text1"/>
          <w:sz w:val="22"/>
          <w:szCs w:val="22"/>
        </w:rPr>
        <w:t>Oględziny</w:t>
      </w:r>
      <w:r w:rsidR="002D5776">
        <w:rPr>
          <w:color w:val="000000" w:themeColor="text1"/>
          <w:sz w:val="22"/>
          <w:szCs w:val="22"/>
        </w:rPr>
        <w:t xml:space="preserve"> możliwe są </w:t>
      </w:r>
      <w:r w:rsidR="002D5776" w:rsidRPr="00D40D95">
        <w:rPr>
          <w:color w:val="000000" w:themeColor="text1"/>
          <w:sz w:val="22"/>
          <w:szCs w:val="22"/>
        </w:rPr>
        <w:t>po wcześniej</w:t>
      </w:r>
      <w:r w:rsidR="004825C2">
        <w:rPr>
          <w:color w:val="000000" w:themeColor="text1"/>
          <w:sz w:val="22"/>
          <w:szCs w:val="22"/>
        </w:rPr>
        <w:t>szym telefonicznym uzgodnieniu.</w:t>
      </w:r>
      <w:r w:rsidR="002D5776">
        <w:rPr>
          <w:color w:val="000000" w:themeColor="text1"/>
          <w:sz w:val="22"/>
          <w:szCs w:val="22"/>
        </w:rPr>
        <w:t xml:space="preserve"> </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Pr="00966539">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W przetargu nie mogą wziąć udziału osoby wchodzące w skład komisji przetargowej, ich małżonkowie, osoby w stosunku pokrewieństwa lub powinowactwa w linii prostej, pokrewieństwa lub powinowact</w:t>
      </w:r>
      <w:r w:rsidR="00D8565E">
        <w:rPr>
          <w:color w:val="000000" w:themeColor="text1"/>
          <w:sz w:val="22"/>
          <w:szCs w:val="22"/>
        </w:rPr>
        <w:t>wa w </w:t>
      </w:r>
      <w:r w:rsidRPr="00D40D95">
        <w:rPr>
          <w:color w:val="000000" w:themeColor="text1"/>
          <w:sz w:val="22"/>
          <w:szCs w:val="22"/>
        </w:rPr>
        <w:t xml:space="preserve">linii bocznej do drugiego stopnia oraz związani z tytułu przysposobienia, opieki lub kurateli z osobą wchodzącą w skład komisji przetargowej. </w:t>
      </w:r>
    </w:p>
    <w:p w:rsidR="003629EA" w:rsidRDefault="003629EA">
      <w:pPr>
        <w:rPr>
          <w:rFonts w:ascii="Arial" w:hAnsi="Arial" w:cs="Arial"/>
          <w:b/>
          <w:color w:val="000000" w:themeColor="text1"/>
        </w:rPr>
      </w:pPr>
      <w:r>
        <w:rPr>
          <w:b/>
          <w:color w:val="000000" w:themeColor="text1"/>
        </w:rPr>
        <w:br w:type="page"/>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3629EA" w:rsidRDefault="00070588" w:rsidP="00421EE9">
      <w:pPr>
        <w:pStyle w:val="Default"/>
        <w:numPr>
          <w:ilvl w:val="0"/>
          <w:numId w:val="22"/>
        </w:numPr>
        <w:spacing w:after="137"/>
        <w:jc w:val="both"/>
        <w:rPr>
          <w:b/>
          <w:color w:val="000000" w:themeColor="text1"/>
          <w:sz w:val="22"/>
          <w:szCs w:val="22"/>
        </w:rPr>
      </w:pPr>
      <w:r w:rsidRPr="003629EA">
        <w:rPr>
          <w:color w:val="000000" w:themeColor="text1"/>
          <w:sz w:val="22"/>
          <w:szCs w:val="22"/>
        </w:rPr>
        <w:t>Ofertę kupna</w:t>
      </w:r>
      <w:r w:rsidR="00171561" w:rsidRPr="003629EA">
        <w:rPr>
          <w:color w:val="000000" w:themeColor="text1"/>
          <w:sz w:val="22"/>
          <w:szCs w:val="22"/>
        </w:rPr>
        <w:t xml:space="preserve"> należy złożyć</w:t>
      </w:r>
      <w:r w:rsidR="00421EE9" w:rsidRPr="003629EA">
        <w:rPr>
          <w:color w:val="000000" w:themeColor="text1"/>
          <w:sz w:val="22"/>
          <w:szCs w:val="22"/>
        </w:rPr>
        <w:t xml:space="preserve"> lub przesłać na adres: </w:t>
      </w:r>
      <w:r w:rsidR="00421EE9" w:rsidRPr="003629EA">
        <w:rPr>
          <w:b/>
          <w:color w:val="000000" w:themeColor="text1"/>
          <w:sz w:val="22"/>
          <w:szCs w:val="22"/>
        </w:rPr>
        <w:t>Biuro Obsługi Klienta MP</w:t>
      </w:r>
      <w:r w:rsidR="00D8565E" w:rsidRPr="003629EA">
        <w:rPr>
          <w:b/>
          <w:color w:val="000000" w:themeColor="text1"/>
          <w:sz w:val="22"/>
          <w:szCs w:val="22"/>
        </w:rPr>
        <w:t xml:space="preserve">K S. A. w Krakowie (parter) ul. Jana Brożka 3, 30-347 </w:t>
      </w:r>
      <w:r w:rsidR="00421EE9" w:rsidRPr="003629EA">
        <w:rPr>
          <w:b/>
          <w:color w:val="000000" w:themeColor="text1"/>
          <w:sz w:val="22"/>
          <w:szCs w:val="22"/>
        </w:rPr>
        <w:t xml:space="preserve">Kraków </w:t>
      </w:r>
      <w:r w:rsidR="00421EE9" w:rsidRPr="003629EA">
        <w:rPr>
          <w:color w:val="000000" w:themeColor="text1"/>
          <w:sz w:val="22"/>
          <w:szCs w:val="22"/>
        </w:rPr>
        <w:t>w terminie do dnia</w:t>
      </w:r>
      <w:r w:rsidR="00421EE9" w:rsidRPr="003629EA">
        <w:rPr>
          <w:b/>
          <w:color w:val="000000" w:themeColor="text1"/>
          <w:sz w:val="22"/>
          <w:szCs w:val="22"/>
        </w:rPr>
        <w:t xml:space="preserve"> </w:t>
      </w:r>
      <w:r w:rsidR="00566985" w:rsidRPr="00566985">
        <w:rPr>
          <w:b/>
          <w:bCs/>
          <w:color w:val="000000" w:themeColor="text1"/>
          <w:sz w:val="22"/>
          <w:szCs w:val="22"/>
        </w:rPr>
        <w:t>05</w:t>
      </w:r>
      <w:r w:rsidR="003629EA" w:rsidRPr="00566985">
        <w:rPr>
          <w:b/>
          <w:bCs/>
          <w:color w:val="000000" w:themeColor="text1"/>
          <w:sz w:val="22"/>
          <w:szCs w:val="22"/>
        </w:rPr>
        <w:t>.04</w:t>
      </w:r>
      <w:r w:rsidR="00877C2E" w:rsidRPr="00566985">
        <w:rPr>
          <w:b/>
          <w:bCs/>
          <w:color w:val="000000" w:themeColor="text1"/>
          <w:sz w:val="22"/>
          <w:szCs w:val="22"/>
        </w:rPr>
        <w:t>.2024</w:t>
      </w:r>
      <w:r w:rsidR="009650B1" w:rsidRPr="00566985">
        <w:rPr>
          <w:b/>
          <w:bCs/>
          <w:color w:val="000000" w:themeColor="text1"/>
          <w:sz w:val="22"/>
          <w:szCs w:val="22"/>
        </w:rPr>
        <w:t xml:space="preserve"> </w:t>
      </w:r>
      <w:r w:rsidR="009650B1" w:rsidRPr="00566985">
        <w:rPr>
          <w:b/>
          <w:color w:val="000000" w:themeColor="text1"/>
          <w:sz w:val="22"/>
          <w:szCs w:val="22"/>
        </w:rPr>
        <w:t xml:space="preserve">do godziny </w:t>
      </w:r>
      <w:r w:rsidR="009650B1" w:rsidRPr="00566985">
        <w:rPr>
          <w:b/>
          <w:bCs/>
          <w:color w:val="000000" w:themeColor="text1"/>
          <w:sz w:val="22"/>
          <w:szCs w:val="22"/>
        </w:rPr>
        <w:t>8:30</w:t>
      </w:r>
      <w:r w:rsidR="009650B1" w:rsidRPr="003629EA">
        <w:rPr>
          <w:b/>
          <w:bCs/>
          <w:color w:val="000000" w:themeColor="text1"/>
          <w:sz w:val="22"/>
          <w:szCs w:val="22"/>
        </w:rPr>
        <w:t xml:space="preserve"> </w:t>
      </w:r>
      <w:r w:rsidR="00D8565E" w:rsidRPr="003629EA">
        <w:rPr>
          <w:color w:val="000000" w:themeColor="text1"/>
          <w:sz w:val="22"/>
          <w:szCs w:val="22"/>
        </w:rPr>
        <w:t>w </w:t>
      </w:r>
      <w:r w:rsidR="00171561" w:rsidRPr="003629EA">
        <w:rPr>
          <w:color w:val="000000" w:themeColor="text1"/>
          <w:sz w:val="22"/>
          <w:szCs w:val="22"/>
        </w:rPr>
        <w:t>zabezpieczonej przed otwarciem</w:t>
      </w:r>
      <w:r w:rsidR="00D50CFF" w:rsidRPr="003629EA">
        <w:rPr>
          <w:color w:val="000000" w:themeColor="text1"/>
          <w:sz w:val="22"/>
          <w:szCs w:val="22"/>
        </w:rPr>
        <w:t>,</w:t>
      </w:r>
      <w:r w:rsidR="00171561" w:rsidRPr="003629EA">
        <w:rPr>
          <w:color w:val="000000" w:themeColor="text1"/>
          <w:sz w:val="22"/>
          <w:szCs w:val="22"/>
        </w:rPr>
        <w:t xml:space="preserve"> nieprzezroczystej kopercie</w:t>
      </w:r>
      <w:r w:rsidRPr="003629EA">
        <w:rPr>
          <w:color w:val="000000" w:themeColor="text1"/>
          <w:sz w:val="22"/>
          <w:szCs w:val="22"/>
        </w:rPr>
        <w:t>,</w:t>
      </w:r>
      <w:r w:rsidR="00171561" w:rsidRPr="003629EA">
        <w:rPr>
          <w:color w:val="000000" w:themeColor="text1"/>
          <w:sz w:val="22"/>
          <w:szCs w:val="22"/>
        </w:rPr>
        <w:t xml:space="preserve"> </w:t>
      </w:r>
      <w:r w:rsidRPr="003629EA">
        <w:rPr>
          <w:rFonts w:eastAsia="Times New Roman"/>
          <w:color w:val="000000" w:themeColor="text1"/>
          <w:sz w:val="22"/>
          <w:szCs w:val="22"/>
          <w:lang w:eastAsia="pl-PL"/>
        </w:rPr>
        <w:t xml:space="preserve">wraz z dokładną nazwą i adresem podmiotu składającego  ofertę </w:t>
      </w:r>
      <w:r w:rsidR="00171561" w:rsidRPr="003629EA">
        <w:rPr>
          <w:color w:val="000000" w:themeColor="text1"/>
          <w:sz w:val="22"/>
          <w:szCs w:val="22"/>
        </w:rPr>
        <w:t xml:space="preserve">opisanej: </w:t>
      </w:r>
    </w:p>
    <w:p w:rsidR="00171561" w:rsidRPr="00421EE9" w:rsidRDefault="00171561" w:rsidP="00421EE9">
      <w:pPr>
        <w:pStyle w:val="Default"/>
        <w:ind w:left="720"/>
        <w:jc w:val="both"/>
        <w:rPr>
          <w:b/>
          <w:bCs/>
          <w:color w:val="000000" w:themeColor="text1"/>
          <w:sz w:val="22"/>
          <w:szCs w:val="22"/>
        </w:rPr>
      </w:pPr>
      <w:r w:rsidRPr="003629EA">
        <w:rPr>
          <w:b/>
          <w:bCs/>
          <w:color w:val="000000" w:themeColor="text1"/>
          <w:sz w:val="22"/>
          <w:szCs w:val="22"/>
        </w:rPr>
        <w:t xml:space="preserve">„Przetarg na sprzedaż </w:t>
      </w:r>
      <w:r w:rsidR="008F5814" w:rsidRPr="003629EA">
        <w:rPr>
          <w:b/>
          <w:bCs/>
          <w:color w:val="000000" w:themeColor="text1"/>
          <w:sz w:val="22"/>
          <w:szCs w:val="22"/>
        </w:rPr>
        <w:t>autobusów</w:t>
      </w:r>
      <w:r w:rsidR="00A91DE5" w:rsidRPr="003629EA">
        <w:rPr>
          <w:b/>
          <w:bCs/>
          <w:color w:val="000000" w:themeColor="text1"/>
          <w:sz w:val="22"/>
          <w:szCs w:val="22"/>
        </w:rPr>
        <w:t xml:space="preserve">. Nie otwierać przed </w:t>
      </w:r>
      <w:r w:rsidR="00A91DE5" w:rsidRPr="00566985">
        <w:rPr>
          <w:b/>
          <w:bCs/>
          <w:color w:val="000000" w:themeColor="text1"/>
          <w:sz w:val="22"/>
          <w:szCs w:val="22"/>
        </w:rPr>
        <w:t xml:space="preserve">dniem </w:t>
      </w:r>
      <w:r w:rsidR="00566985" w:rsidRPr="00566985">
        <w:rPr>
          <w:b/>
          <w:bCs/>
          <w:color w:val="000000" w:themeColor="text1"/>
          <w:sz w:val="22"/>
          <w:szCs w:val="22"/>
        </w:rPr>
        <w:t>05</w:t>
      </w:r>
      <w:r w:rsidR="009650B1" w:rsidRPr="00566985">
        <w:rPr>
          <w:b/>
          <w:bCs/>
          <w:color w:val="000000" w:themeColor="text1"/>
          <w:sz w:val="22"/>
          <w:szCs w:val="22"/>
        </w:rPr>
        <w:t>.</w:t>
      </w:r>
      <w:r w:rsidR="003629EA" w:rsidRPr="00566985">
        <w:rPr>
          <w:b/>
          <w:bCs/>
          <w:color w:val="000000" w:themeColor="text1"/>
          <w:sz w:val="22"/>
          <w:szCs w:val="22"/>
        </w:rPr>
        <w:t>04</w:t>
      </w:r>
      <w:r w:rsidR="00877C2E" w:rsidRPr="00566985">
        <w:rPr>
          <w:b/>
          <w:bCs/>
          <w:color w:val="000000" w:themeColor="text1"/>
          <w:sz w:val="22"/>
          <w:szCs w:val="22"/>
        </w:rPr>
        <w:t>.2024</w:t>
      </w:r>
      <w:r w:rsidR="00D8565E" w:rsidRPr="00566985">
        <w:rPr>
          <w:b/>
          <w:bCs/>
          <w:color w:val="000000" w:themeColor="text1"/>
          <w:sz w:val="22"/>
          <w:szCs w:val="22"/>
        </w:rPr>
        <w:t>,</w:t>
      </w:r>
      <w:r w:rsidRPr="00566985">
        <w:rPr>
          <w:b/>
          <w:bCs/>
          <w:color w:val="000000" w:themeColor="text1"/>
          <w:sz w:val="22"/>
          <w:szCs w:val="22"/>
        </w:rPr>
        <w:t xml:space="preserve"> godz. 9:00”</w:t>
      </w:r>
      <w:r w:rsidRPr="00D40D95">
        <w:rPr>
          <w:b/>
          <w:bCs/>
          <w:color w:val="000000" w:themeColor="text1"/>
          <w:sz w:val="22"/>
          <w:szCs w:val="22"/>
        </w:rPr>
        <w:t xml:space="preserve"> </w:t>
      </w:r>
    </w:p>
    <w:p w:rsidR="00171561" w:rsidRPr="00D40D95" w:rsidRDefault="00171561" w:rsidP="00421EE9">
      <w:pPr>
        <w:pStyle w:val="Default"/>
        <w:spacing w:after="134"/>
        <w:jc w:val="both"/>
        <w:rPr>
          <w:color w:val="000000" w:themeColor="text1"/>
          <w:sz w:val="22"/>
          <w:szCs w:val="22"/>
        </w:rPr>
      </w:pP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3629EA" w:rsidRDefault="00171561" w:rsidP="003629EA">
      <w:pPr>
        <w:pStyle w:val="Default"/>
        <w:numPr>
          <w:ilvl w:val="0"/>
          <w:numId w:val="22"/>
        </w:numPr>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w:t>
      </w:r>
      <w:r w:rsidR="00FA7F74">
        <w:rPr>
          <w:color w:val="000000" w:themeColor="text1"/>
          <w:sz w:val="22"/>
          <w:szCs w:val="22"/>
        </w:rPr>
        <w:t xml:space="preserve">odrzucone, bez względu na powód </w:t>
      </w:r>
      <w:r w:rsidRPr="00D40D95">
        <w:rPr>
          <w:color w:val="000000" w:themeColor="text1"/>
          <w:sz w:val="22"/>
          <w:szCs w:val="22"/>
        </w:rPr>
        <w:t xml:space="preserve">opóźnienia. </w:t>
      </w: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5C7F8A">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5C7F8A">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 xml:space="preserve">eżeli w kraju pochodzenia osoby lub w kraju, w którym Oferent ma siedzibę lub miejsce zamieszkania, nie wydaje się dokumentów, o których mowa powyżej, zastępuje się je dokumentem zawierającym oświadczenie złożone </w:t>
      </w:r>
      <w:r w:rsidRPr="001D7ED4">
        <w:rPr>
          <w:rFonts w:ascii="Arial" w:hAnsi="Arial" w:cs="Arial"/>
        </w:rPr>
        <w:lastRenderedPageBreak/>
        <w:t>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A91DE5">
        <w:rPr>
          <w:b/>
          <w:bCs/>
          <w:color w:val="000000" w:themeColor="text1"/>
          <w:sz w:val="22"/>
          <w:szCs w:val="22"/>
        </w:rPr>
        <w:t xml:space="preserve">ofert odbędzie się w dniu </w:t>
      </w:r>
      <w:r w:rsidR="00566985" w:rsidRPr="00566985">
        <w:rPr>
          <w:b/>
          <w:bCs/>
          <w:color w:val="000000" w:themeColor="text1"/>
          <w:sz w:val="22"/>
          <w:szCs w:val="22"/>
        </w:rPr>
        <w:t>05</w:t>
      </w:r>
      <w:r w:rsidR="009650B1" w:rsidRPr="00566985">
        <w:rPr>
          <w:b/>
          <w:bCs/>
          <w:color w:val="000000" w:themeColor="text1"/>
          <w:sz w:val="22"/>
          <w:szCs w:val="22"/>
        </w:rPr>
        <w:t>.</w:t>
      </w:r>
      <w:r w:rsidR="003629EA" w:rsidRPr="00566985">
        <w:rPr>
          <w:b/>
          <w:bCs/>
          <w:color w:val="000000" w:themeColor="text1"/>
          <w:sz w:val="22"/>
          <w:szCs w:val="22"/>
        </w:rPr>
        <w:t>04</w:t>
      </w:r>
      <w:r w:rsidR="00877C2E" w:rsidRPr="00566985">
        <w:rPr>
          <w:b/>
          <w:bCs/>
          <w:color w:val="000000" w:themeColor="text1"/>
          <w:sz w:val="22"/>
          <w:szCs w:val="22"/>
        </w:rPr>
        <w:t>.2024</w:t>
      </w:r>
      <w:r w:rsidR="00B43616" w:rsidRPr="00566985">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287965" w:rsidRPr="00287965" w:rsidRDefault="00287965" w:rsidP="00287965">
      <w:pPr>
        <w:pStyle w:val="Default"/>
        <w:spacing w:after="134"/>
        <w:ind w:left="720"/>
        <w:jc w:val="both"/>
        <w:rPr>
          <w:color w:val="000000" w:themeColor="text1"/>
          <w:sz w:val="22"/>
          <w:szCs w:val="22"/>
        </w:rPr>
      </w:pP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w:t>
      </w:r>
      <w:r w:rsidR="00171561" w:rsidRPr="0074032A">
        <w:rPr>
          <w:color w:val="000000" w:themeColor="text1"/>
          <w:sz w:val="22"/>
          <w:szCs w:val="22"/>
        </w:rPr>
        <w:lastRenderedPageBreak/>
        <w:t xml:space="preserve">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C262D">
      <w:pPr>
        <w:pStyle w:val="Default"/>
        <w:numPr>
          <w:ilvl w:val="0"/>
          <w:numId w:val="20"/>
        </w:numPr>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w:t>
      </w:r>
      <w:r w:rsidRPr="00D40D95">
        <w:rPr>
          <w:color w:val="000000" w:themeColor="text1"/>
          <w:sz w:val="22"/>
          <w:szCs w:val="22"/>
        </w:rPr>
        <w:lastRenderedPageBreak/>
        <w:t xml:space="preserve">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916E12">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5F467EE4"/>
    <w:lvl w:ilvl="0" w:tplc="0415000F">
      <w:start w:val="1"/>
      <w:numFmt w:val="decimal"/>
      <w:lvlText w:val="%1."/>
      <w:lvlJc w:val="left"/>
      <w:pPr>
        <w:ind w:left="360" w:hanging="360"/>
      </w:p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4"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19"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21"/>
  </w:num>
  <w:num w:numId="4">
    <w:abstractNumId w:val="8"/>
  </w:num>
  <w:num w:numId="5">
    <w:abstractNumId w:val="7"/>
  </w:num>
  <w:num w:numId="6">
    <w:abstractNumId w:val="6"/>
  </w:num>
  <w:num w:numId="7">
    <w:abstractNumId w:val="13"/>
  </w:num>
  <w:num w:numId="8">
    <w:abstractNumId w:val="15"/>
  </w:num>
  <w:num w:numId="9">
    <w:abstractNumId w:val="23"/>
  </w:num>
  <w:num w:numId="10">
    <w:abstractNumId w:val="2"/>
  </w:num>
  <w:num w:numId="11">
    <w:abstractNumId w:val="20"/>
  </w:num>
  <w:num w:numId="12">
    <w:abstractNumId w:val="22"/>
  </w:num>
  <w:num w:numId="13">
    <w:abstractNumId w:val="3"/>
  </w:num>
  <w:num w:numId="14">
    <w:abstractNumId w:val="11"/>
  </w:num>
  <w:num w:numId="15">
    <w:abstractNumId w:val="1"/>
  </w:num>
  <w:num w:numId="16">
    <w:abstractNumId w:val="16"/>
  </w:num>
  <w:num w:numId="17">
    <w:abstractNumId w:val="10"/>
  </w:num>
  <w:num w:numId="18">
    <w:abstractNumId w:val="12"/>
  </w:num>
  <w:num w:numId="19">
    <w:abstractNumId w:val="0"/>
  </w:num>
  <w:num w:numId="20">
    <w:abstractNumId w:val="17"/>
  </w:num>
  <w:num w:numId="21">
    <w:abstractNumId w:val="14"/>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36FD7"/>
    <w:rsid w:val="00061ADD"/>
    <w:rsid w:val="00070588"/>
    <w:rsid w:val="000822F9"/>
    <w:rsid w:val="00104483"/>
    <w:rsid w:val="00111202"/>
    <w:rsid w:val="00142BF1"/>
    <w:rsid w:val="00171561"/>
    <w:rsid w:val="00181858"/>
    <w:rsid w:val="00187BA1"/>
    <w:rsid w:val="001976DB"/>
    <w:rsid w:val="001A7F94"/>
    <w:rsid w:val="001B537D"/>
    <w:rsid w:val="001B7D35"/>
    <w:rsid w:val="0025052C"/>
    <w:rsid w:val="00287965"/>
    <w:rsid w:val="002D5776"/>
    <w:rsid w:val="00306661"/>
    <w:rsid w:val="0031693F"/>
    <w:rsid w:val="003255C8"/>
    <w:rsid w:val="003629EA"/>
    <w:rsid w:val="00367D82"/>
    <w:rsid w:val="003843C0"/>
    <w:rsid w:val="00397B00"/>
    <w:rsid w:val="003B58B6"/>
    <w:rsid w:val="003E3292"/>
    <w:rsid w:val="00421EE9"/>
    <w:rsid w:val="0042548A"/>
    <w:rsid w:val="0043278A"/>
    <w:rsid w:val="004825C2"/>
    <w:rsid w:val="004B2E4C"/>
    <w:rsid w:val="004C63BE"/>
    <w:rsid w:val="004F2F9C"/>
    <w:rsid w:val="0050741A"/>
    <w:rsid w:val="00537E63"/>
    <w:rsid w:val="005470E5"/>
    <w:rsid w:val="005531E4"/>
    <w:rsid w:val="00564C21"/>
    <w:rsid w:val="00566985"/>
    <w:rsid w:val="005757A5"/>
    <w:rsid w:val="00582C98"/>
    <w:rsid w:val="005C7F8A"/>
    <w:rsid w:val="005D1F00"/>
    <w:rsid w:val="005D5490"/>
    <w:rsid w:val="005D5F02"/>
    <w:rsid w:val="00601458"/>
    <w:rsid w:val="006833E6"/>
    <w:rsid w:val="006F4B9D"/>
    <w:rsid w:val="00711627"/>
    <w:rsid w:val="007340D4"/>
    <w:rsid w:val="0074032A"/>
    <w:rsid w:val="00796160"/>
    <w:rsid w:val="007B0D9D"/>
    <w:rsid w:val="007B72D0"/>
    <w:rsid w:val="007E144B"/>
    <w:rsid w:val="007E2718"/>
    <w:rsid w:val="008368B6"/>
    <w:rsid w:val="008535B6"/>
    <w:rsid w:val="00877C2E"/>
    <w:rsid w:val="008821F0"/>
    <w:rsid w:val="0088777A"/>
    <w:rsid w:val="00895EA9"/>
    <w:rsid w:val="008E2A78"/>
    <w:rsid w:val="008F1977"/>
    <w:rsid w:val="008F5814"/>
    <w:rsid w:val="00916E12"/>
    <w:rsid w:val="009650B1"/>
    <w:rsid w:val="00966539"/>
    <w:rsid w:val="00981F46"/>
    <w:rsid w:val="009A4DE8"/>
    <w:rsid w:val="00A25DFE"/>
    <w:rsid w:val="00A83DC8"/>
    <w:rsid w:val="00A85701"/>
    <w:rsid w:val="00A91DE5"/>
    <w:rsid w:val="00AA674D"/>
    <w:rsid w:val="00AC1F62"/>
    <w:rsid w:val="00B23939"/>
    <w:rsid w:val="00B43616"/>
    <w:rsid w:val="00B56E3E"/>
    <w:rsid w:val="00B97B77"/>
    <w:rsid w:val="00BB11BE"/>
    <w:rsid w:val="00BD6D83"/>
    <w:rsid w:val="00C3151B"/>
    <w:rsid w:val="00C3494D"/>
    <w:rsid w:val="00CB4105"/>
    <w:rsid w:val="00D21F88"/>
    <w:rsid w:val="00D223B1"/>
    <w:rsid w:val="00D269D4"/>
    <w:rsid w:val="00D40D95"/>
    <w:rsid w:val="00D50CFF"/>
    <w:rsid w:val="00D51FC4"/>
    <w:rsid w:val="00D7037B"/>
    <w:rsid w:val="00D8565E"/>
    <w:rsid w:val="00D911DE"/>
    <w:rsid w:val="00DA1286"/>
    <w:rsid w:val="00DB70E2"/>
    <w:rsid w:val="00DF59F2"/>
    <w:rsid w:val="00E33DFA"/>
    <w:rsid w:val="00E60A5C"/>
    <w:rsid w:val="00E63E62"/>
    <w:rsid w:val="00E71F01"/>
    <w:rsid w:val="00E854CE"/>
    <w:rsid w:val="00EB6E97"/>
    <w:rsid w:val="00EE07CE"/>
    <w:rsid w:val="00EF63F1"/>
    <w:rsid w:val="00F47C62"/>
    <w:rsid w:val="00F70932"/>
    <w:rsid w:val="00FA7F74"/>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zczepa@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10801</Characters>
  <Application>Microsoft Office Word</Application>
  <DocSecurity>4</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2</cp:revision>
  <dcterms:created xsi:type="dcterms:W3CDTF">2024-03-14T10:21:00Z</dcterms:created>
  <dcterms:modified xsi:type="dcterms:W3CDTF">2024-03-14T10:21:00Z</dcterms:modified>
</cp:coreProperties>
</file>