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20" w:rsidRDefault="006C77E2" w:rsidP="006C77E2">
      <w:pPr>
        <w:keepNext/>
        <w:suppressLineNumbers/>
        <w:tabs>
          <w:tab w:val="right" w:pos="9072"/>
        </w:tabs>
        <w:spacing w:after="0"/>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00A62220" w:rsidRPr="0034726F">
        <w:rPr>
          <w:rFonts w:ascii="Arial" w:eastAsia="Times New Roman" w:hAnsi="Arial" w:cs="Arial"/>
          <w:bCs/>
          <w:sz w:val="20"/>
          <w:szCs w:val="20"/>
          <w:lang w:eastAsia="pl-PL"/>
        </w:rPr>
        <w:tab/>
      </w:r>
    </w:p>
    <w:p w:rsidR="006C77E2" w:rsidRDefault="006C77E2" w:rsidP="006C77E2">
      <w:pPr>
        <w:keepNext/>
        <w:suppressLineNumbers/>
        <w:tabs>
          <w:tab w:val="right" w:pos="9072"/>
        </w:tabs>
        <w:spacing w:after="0"/>
        <w:rPr>
          <w:rFonts w:ascii="Arial" w:eastAsia="Times New Roman" w:hAnsi="Arial" w:cs="Arial"/>
          <w:bCs/>
          <w:sz w:val="20"/>
          <w:szCs w:val="20"/>
          <w:lang w:eastAsia="pl-PL"/>
        </w:rPr>
      </w:pPr>
    </w:p>
    <w:p w:rsidR="006C77E2" w:rsidRPr="0034726F" w:rsidRDefault="006C77E2" w:rsidP="006C77E2">
      <w:pPr>
        <w:keepNext/>
        <w:suppressLineNumbers/>
        <w:tabs>
          <w:tab w:val="right" w:pos="9072"/>
        </w:tabs>
        <w:spacing w:after="0"/>
        <w:rPr>
          <w:rFonts w:ascii="Arial" w:eastAsia="Times New Roman" w:hAnsi="Arial" w:cs="Arial"/>
          <w:bCs/>
          <w:sz w:val="20"/>
          <w:szCs w:val="20"/>
          <w:lang w:eastAsia="pl-PL"/>
        </w:rPr>
      </w:pPr>
    </w:p>
    <w:p w:rsidR="00A62220" w:rsidRPr="006C77E2" w:rsidRDefault="00A62220" w:rsidP="0034726F">
      <w:pPr>
        <w:keepNext/>
        <w:suppressLineNumbers/>
        <w:spacing w:after="0"/>
        <w:jc w:val="center"/>
        <w:rPr>
          <w:rFonts w:ascii="Arial" w:eastAsia="Times New Roman" w:hAnsi="Arial" w:cs="Arial"/>
          <w:b/>
          <w:bCs/>
          <w:szCs w:val="20"/>
          <w:lang w:eastAsia="pl-PL"/>
        </w:rPr>
      </w:pPr>
      <w:r w:rsidRPr="006C77E2">
        <w:rPr>
          <w:rFonts w:ascii="Arial" w:eastAsia="Times New Roman" w:hAnsi="Arial" w:cs="Arial"/>
          <w:b/>
          <w:bCs/>
          <w:szCs w:val="20"/>
          <w:lang w:eastAsia="pl-PL"/>
        </w:rPr>
        <w:t xml:space="preserve">WARUNKI ZAMÓWIENIA </w:t>
      </w:r>
    </w:p>
    <w:p w:rsidR="00A62220" w:rsidRPr="0034726F" w:rsidRDefault="00A62220" w:rsidP="0034726F">
      <w:pPr>
        <w:keepNext/>
        <w:suppressLineNumbers/>
        <w:spacing w:after="0"/>
        <w:jc w:val="center"/>
        <w:rPr>
          <w:rFonts w:ascii="Arial" w:eastAsia="Times New Roman" w:hAnsi="Arial" w:cs="Arial"/>
          <w:bCs/>
          <w:sz w:val="20"/>
          <w:szCs w:val="20"/>
          <w:u w:val="single"/>
          <w:lang w:eastAsia="pl-PL"/>
        </w:rPr>
      </w:pPr>
      <w:r w:rsidRPr="0034726F">
        <w:rPr>
          <w:rFonts w:ascii="Arial" w:eastAsia="Times New Roman" w:hAnsi="Arial" w:cs="Arial"/>
          <w:bCs/>
          <w:sz w:val="20"/>
          <w:szCs w:val="20"/>
          <w:u w:val="single"/>
          <w:lang w:eastAsia="pl-PL"/>
        </w:rPr>
        <w:t>zwane dalej WZ</w:t>
      </w:r>
    </w:p>
    <w:p w:rsidR="00A62220" w:rsidRPr="0034726F" w:rsidRDefault="00A62220" w:rsidP="0034726F">
      <w:pPr>
        <w:keepNext/>
        <w:suppressLineNumbers/>
        <w:spacing w:after="0"/>
        <w:jc w:val="center"/>
        <w:rPr>
          <w:rFonts w:ascii="Arial" w:eastAsia="Times New Roman" w:hAnsi="Arial" w:cs="Arial"/>
          <w:bCs/>
          <w:sz w:val="20"/>
          <w:szCs w:val="20"/>
          <w:u w:val="single"/>
          <w:lang w:eastAsia="pl-PL"/>
        </w:rPr>
      </w:pPr>
    </w:p>
    <w:p w:rsidR="00A62220" w:rsidRPr="0034726F" w:rsidRDefault="00A62220" w:rsidP="0034726F">
      <w:pPr>
        <w:keepNext/>
        <w:suppressLineNumbers/>
        <w:spacing w:after="0"/>
        <w:jc w:val="center"/>
        <w:rPr>
          <w:rFonts w:ascii="Arial" w:eastAsia="Times New Roman" w:hAnsi="Arial" w:cs="Arial"/>
          <w:bCs/>
          <w:sz w:val="20"/>
          <w:szCs w:val="20"/>
          <w:lang w:eastAsia="pl-PL"/>
        </w:rPr>
      </w:pPr>
      <w:r w:rsidRPr="0034726F">
        <w:rPr>
          <w:rFonts w:ascii="Arial" w:eastAsia="Times New Roman" w:hAnsi="Arial" w:cs="Arial"/>
          <w:bCs/>
          <w:sz w:val="20"/>
          <w:szCs w:val="20"/>
          <w:lang w:eastAsia="pl-PL"/>
        </w:rPr>
        <w:t xml:space="preserve">(zamówienie </w:t>
      </w:r>
      <w:r w:rsidR="00844A30" w:rsidRPr="0034726F">
        <w:rPr>
          <w:rFonts w:ascii="Arial" w:eastAsia="Times New Roman" w:hAnsi="Arial" w:cs="Arial"/>
          <w:bCs/>
          <w:sz w:val="20"/>
          <w:szCs w:val="20"/>
          <w:lang w:eastAsia="pl-PL"/>
        </w:rPr>
        <w:t>na</w:t>
      </w:r>
      <w:r w:rsidRPr="0034726F">
        <w:rPr>
          <w:rFonts w:ascii="Arial" w:eastAsia="Times New Roman" w:hAnsi="Arial" w:cs="Arial"/>
          <w:bCs/>
          <w:sz w:val="20"/>
          <w:szCs w:val="20"/>
          <w:lang w:eastAsia="pl-PL"/>
        </w:rPr>
        <w:t xml:space="preserve"> </w:t>
      </w:r>
      <w:r w:rsidR="00844A30" w:rsidRPr="006C77E2">
        <w:rPr>
          <w:rFonts w:ascii="Arial" w:eastAsia="Times New Roman" w:hAnsi="Arial" w:cs="Arial"/>
          <w:b/>
          <w:bCs/>
          <w:sz w:val="20"/>
          <w:szCs w:val="20"/>
          <w:lang w:eastAsia="pl-PL"/>
        </w:rPr>
        <w:t>usługi społeczne</w:t>
      </w:r>
      <w:r w:rsidR="00844A30" w:rsidRPr="0034726F">
        <w:rPr>
          <w:rFonts w:ascii="Arial" w:eastAsia="Times New Roman" w:hAnsi="Arial" w:cs="Arial"/>
          <w:bCs/>
          <w:sz w:val="20"/>
          <w:szCs w:val="20"/>
          <w:lang w:eastAsia="pl-PL"/>
        </w:rPr>
        <w:t xml:space="preserve"> </w:t>
      </w:r>
      <w:r w:rsidRPr="0034726F">
        <w:rPr>
          <w:rFonts w:ascii="Arial" w:eastAsia="Times New Roman" w:hAnsi="Arial" w:cs="Arial"/>
          <w:bCs/>
          <w:sz w:val="20"/>
          <w:szCs w:val="20"/>
          <w:lang w:eastAsia="pl-PL"/>
        </w:rPr>
        <w:t>o wartości nie przekraczającej wyrażonej w złotych równowartości 750 000 euro)</w:t>
      </w:r>
    </w:p>
    <w:p w:rsidR="00A62220" w:rsidRPr="0034726F" w:rsidRDefault="00A62220" w:rsidP="0034726F">
      <w:pPr>
        <w:keepNext/>
        <w:suppressLineNumbers/>
        <w:spacing w:after="0"/>
        <w:jc w:val="center"/>
        <w:rPr>
          <w:rFonts w:ascii="Arial" w:eastAsia="Times New Roman" w:hAnsi="Arial" w:cs="Arial"/>
          <w:b/>
          <w:bCs/>
          <w:sz w:val="20"/>
          <w:szCs w:val="20"/>
          <w:lang w:eastAsia="pl-PL"/>
        </w:rPr>
      </w:pPr>
    </w:p>
    <w:p w:rsidR="00A62220" w:rsidRPr="0034726F" w:rsidRDefault="00A62220" w:rsidP="0034726F">
      <w:pPr>
        <w:keepNext/>
        <w:suppressLineNumbers/>
        <w:spacing w:after="0"/>
        <w:jc w:val="center"/>
        <w:rPr>
          <w:rFonts w:ascii="Arial" w:eastAsia="Times New Roman" w:hAnsi="Arial" w:cs="Arial"/>
          <w:b/>
          <w:bCs/>
          <w:sz w:val="20"/>
          <w:szCs w:val="20"/>
          <w:lang w:eastAsia="pl-PL"/>
        </w:rPr>
      </w:pPr>
    </w:p>
    <w:p w:rsidR="00A62220" w:rsidRPr="002C446A" w:rsidRDefault="00A62220" w:rsidP="0034726F">
      <w:pPr>
        <w:keepNext/>
        <w:suppressLineNumbers/>
        <w:spacing w:after="0"/>
        <w:jc w:val="center"/>
        <w:rPr>
          <w:rFonts w:ascii="Arial" w:eastAsia="Times New Roman" w:hAnsi="Arial" w:cs="Arial"/>
          <w:b/>
          <w:bCs/>
          <w:szCs w:val="20"/>
          <w:lang w:eastAsia="pl-PL"/>
        </w:rPr>
      </w:pPr>
      <w:r w:rsidRPr="002C446A">
        <w:rPr>
          <w:rFonts w:ascii="Arial" w:eastAsia="Times New Roman" w:hAnsi="Arial" w:cs="Arial"/>
          <w:b/>
          <w:bCs/>
          <w:szCs w:val="20"/>
          <w:lang w:eastAsia="pl-PL"/>
        </w:rPr>
        <w:t>„</w:t>
      </w:r>
      <w:r w:rsidR="00E635FC" w:rsidRPr="002C446A">
        <w:rPr>
          <w:rFonts w:ascii="Arial" w:eastAsia="Times New Roman" w:hAnsi="Arial" w:cs="Arial"/>
          <w:b/>
          <w:bCs/>
          <w:szCs w:val="20"/>
          <w:lang w:eastAsia="pl-PL"/>
        </w:rPr>
        <w:t>Zorganizowanie kolonii letnic</w:t>
      </w:r>
      <w:r w:rsidR="006C77E2" w:rsidRPr="002C446A">
        <w:rPr>
          <w:rFonts w:ascii="Arial" w:eastAsia="Times New Roman" w:hAnsi="Arial" w:cs="Arial"/>
          <w:b/>
          <w:bCs/>
          <w:szCs w:val="20"/>
          <w:lang w:eastAsia="pl-PL"/>
        </w:rPr>
        <w:t xml:space="preserve">h dla dzieci szkół podstawowych w okresie: </w:t>
      </w:r>
      <w:r w:rsidR="008F6530">
        <w:rPr>
          <w:rFonts w:ascii="Arial" w:eastAsia="Times New Roman" w:hAnsi="Arial" w:cs="Arial"/>
          <w:b/>
          <w:bCs/>
          <w:szCs w:val="20"/>
          <w:lang w:eastAsia="pl-PL"/>
        </w:rPr>
        <w:t xml:space="preserve">               </w:t>
      </w:r>
      <w:r w:rsidR="006C77E2" w:rsidRPr="002C446A">
        <w:rPr>
          <w:rFonts w:ascii="Arial" w:eastAsia="Times New Roman" w:hAnsi="Arial" w:cs="Arial"/>
          <w:b/>
          <w:bCs/>
          <w:szCs w:val="20"/>
          <w:lang w:eastAsia="pl-PL"/>
        </w:rPr>
        <w:t>lipca</w:t>
      </w:r>
      <w:r w:rsidR="008F6530">
        <w:rPr>
          <w:rFonts w:ascii="Arial" w:eastAsia="Times New Roman" w:hAnsi="Arial" w:cs="Arial"/>
          <w:b/>
          <w:bCs/>
          <w:szCs w:val="20"/>
          <w:lang w:eastAsia="pl-PL"/>
        </w:rPr>
        <w:t xml:space="preserve"> (I turnus)</w:t>
      </w:r>
      <w:r w:rsidR="006C77E2" w:rsidRPr="002C446A">
        <w:rPr>
          <w:rFonts w:ascii="Arial" w:eastAsia="Times New Roman" w:hAnsi="Arial" w:cs="Arial"/>
          <w:b/>
          <w:bCs/>
          <w:szCs w:val="20"/>
          <w:lang w:eastAsia="pl-PL"/>
        </w:rPr>
        <w:t>, przełom li</w:t>
      </w:r>
      <w:r w:rsidR="002C446A">
        <w:rPr>
          <w:rFonts w:ascii="Arial" w:eastAsia="Times New Roman" w:hAnsi="Arial" w:cs="Arial"/>
          <w:b/>
          <w:bCs/>
          <w:szCs w:val="20"/>
          <w:lang w:eastAsia="pl-PL"/>
        </w:rPr>
        <w:t xml:space="preserve">pca </w:t>
      </w:r>
      <w:r w:rsidR="006C77E2" w:rsidRPr="002C446A">
        <w:rPr>
          <w:rFonts w:ascii="Arial" w:eastAsia="Times New Roman" w:hAnsi="Arial" w:cs="Arial"/>
          <w:b/>
          <w:bCs/>
          <w:szCs w:val="20"/>
          <w:lang w:eastAsia="pl-PL"/>
        </w:rPr>
        <w:t>i sierpnia</w:t>
      </w:r>
      <w:r w:rsidR="008F6530">
        <w:rPr>
          <w:rFonts w:ascii="Arial" w:eastAsia="Times New Roman" w:hAnsi="Arial" w:cs="Arial"/>
          <w:b/>
          <w:bCs/>
          <w:szCs w:val="20"/>
          <w:lang w:eastAsia="pl-PL"/>
        </w:rPr>
        <w:t xml:space="preserve"> (II turnus)</w:t>
      </w:r>
      <w:r w:rsidR="006C77E2" w:rsidRPr="002C446A">
        <w:rPr>
          <w:rFonts w:ascii="Arial" w:eastAsia="Times New Roman" w:hAnsi="Arial" w:cs="Arial"/>
          <w:b/>
          <w:bCs/>
          <w:szCs w:val="20"/>
          <w:lang w:eastAsia="pl-PL"/>
        </w:rPr>
        <w:t xml:space="preserve"> i sierpnia</w:t>
      </w:r>
      <w:r w:rsidR="008F6530">
        <w:rPr>
          <w:rFonts w:ascii="Arial" w:eastAsia="Times New Roman" w:hAnsi="Arial" w:cs="Arial"/>
          <w:b/>
          <w:bCs/>
          <w:szCs w:val="20"/>
          <w:lang w:eastAsia="pl-PL"/>
        </w:rPr>
        <w:t xml:space="preserve"> (III turnus)</w:t>
      </w:r>
      <w:r w:rsidR="00E635FC" w:rsidRPr="002C446A">
        <w:rPr>
          <w:rFonts w:ascii="Arial" w:eastAsia="Times New Roman" w:hAnsi="Arial" w:cs="Arial"/>
          <w:b/>
          <w:bCs/>
          <w:szCs w:val="20"/>
          <w:lang w:eastAsia="pl-PL"/>
        </w:rPr>
        <w:t xml:space="preserve"> 201</w:t>
      </w:r>
      <w:r w:rsidR="006C77E2" w:rsidRPr="002C446A">
        <w:rPr>
          <w:rFonts w:ascii="Arial" w:eastAsia="Times New Roman" w:hAnsi="Arial" w:cs="Arial"/>
          <w:b/>
          <w:bCs/>
          <w:szCs w:val="20"/>
          <w:lang w:eastAsia="pl-PL"/>
        </w:rPr>
        <w:t>9</w:t>
      </w:r>
      <w:r w:rsidR="00E635FC" w:rsidRPr="002C446A">
        <w:rPr>
          <w:rFonts w:ascii="Arial" w:eastAsia="Times New Roman" w:hAnsi="Arial" w:cs="Arial"/>
          <w:b/>
          <w:bCs/>
          <w:szCs w:val="20"/>
          <w:lang w:eastAsia="pl-PL"/>
        </w:rPr>
        <w:t xml:space="preserve"> roku </w:t>
      </w:r>
      <w:r w:rsidR="008F6530">
        <w:rPr>
          <w:rFonts w:ascii="Arial" w:eastAsia="Times New Roman" w:hAnsi="Arial" w:cs="Arial"/>
          <w:b/>
          <w:bCs/>
          <w:szCs w:val="20"/>
          <w:lang w:eastAsia="pl-PL"/>
        </w:rPr>
        <w:t xml:space="preserve">    </w:t>
      </w:r>
      <w:r w:rsidR="00E635FC" w:rsidRPr="002C446A">
        <w:rPr>
          <w:rFonts w:ascii="Arial" w:eastAsia="Times New Roman" w:hAnsi="Arial" w:cs="Arial"/>
          <w:b/>
          <w:bCs/>
          <w:szCs w:val="20"/>
          <w:lang w:eastAsia="pl-PL"/>
        </w:rPr>
        <w:t>(</w:t>
      </w:r>
      <w:r w:rsidR="006C77E2" w:rsidRPr="002C446A">
        <w:rPr>
          <w:rFonts w:ascii="Arial" w:eastAsia="Times New Roman" w:hAnsi="Arial" w:cs="Arial"/>
          <w:b/>
          <w:bCs/>
          <w:szCs w:val="20"/>
          <w:lang w:eastAsia="pl-PL"/>
        </w:rPr>
        <w:t>130</w:t>
      </w:r>
      <w:r w:rsidR="00E635FC" w:rsidRPr="002C446A">
        <w:rPr>
          <w:rFonts w:ascii="Arial" w:eastAsia="Times New Roman" w:hAnsi="Arial" w:cs="Arial"/>
          <w:b/>
          <w:bCs/>
          <w:szCs w:val="20"/>
          <w:lang w:eastAsia="pl-PL"/>
        </w:rPr>
        <w:t xml:space="preserve"> skierowań)</w:t>
      </w:r>
      <w:r w:rsidRPr="002C446A">
        <w:rPr>
          <w:rFonts w:ascii="Arial" w:eastAsia="Times New Roman" w:hAnsi="Arial" w:cs="Arial"/>
          <w:b/>
          <w:bCs/>
          <w:szCs w:val="20"/>
          <w:lang w:eastAsia="pl-PL"/>
        </w:rPr>
        <w:t xml:space="preserve">” </w:t>
      </w:r>
    </w:p>
    <w:p w:rsidR="00A62220" w:rsidRPr="0034726F" w:rsidRDefault="00A62220" w:rsidP="0034726F">
      <w:pPr>
        <w:keepNext/>
        <w:suppressLineNumbers/>
        <w:spacing w:after="0"/>
        <w:rPr>
          <w:rFonts w:ascii="Arial" w:eastAsia="Times New Roman" w:hAnsi="Arial" w:cs="Arial"/>
          <w:bCs/>
          <w:sz w:val="20"/>
          <w:szCs w:val="20"/>
          <w:lang w:eastAsia="pl-PL"/>
        </w:rPr>
      </w:pPr>
    </w:p>
    <w:p w:rsidR="00A62220" w:rsidRDefault="00A62220" w:rsidP="0034726F">
      <w:pPr>
        <w:keepNext/>
        <w:suppressLineNumbers/>
        <w:spacing w:after="0"/>
        <w:jc w:val="center"/>
        <w:rPr>
          <w:rFonts w:ascii="Arial" w:eastAsia="Times New Roman" w:hAnsi="Arial" w:cs="Arial"/>
          <w:b/>
          <w:bCs/>
          <w:sz w:val="20"/>
          <w:szCs w:val="20"/>
          <w:lang w:eastAsia="pl-PL"/>
        </w:rPr>
      </w:pPr>
      <w:r w:rsidRPr="0034726F">
        <w:rPr>
          <w:rFonts w:ascii="Arial" w:eastAsia="Times New Roman" w:hAnsi="Arial" w:cs="Arial"/>
          <w:bCs/>
          <w:sz w:val="20"/>
          <w:szCs w:val="20"/>
          <w:lang w:eastAsia="pl-PL"/>
        </w:rPr>
        <w:t xml:space="preserve">Znak sprawy: </w:t>
      </w:r>
      <w:r w:rsidR="006C77E2">
        <w:rPr>
          <w:rFonts w:ascii="Arial" w:eastAsia="Times New Roman" w:hAnsi="Arial" w:cs="Arial"/>
          <w:b/>
          <w:bCs/>
          <w:sz w:val="20"/>
          <w:szCs w:val="20"/>
          <w:lang w:eastAsia="pl-PL"/>
        </w:rPr>
        <w:t>LP.281.34.2019</w:t>
      </w:r>
    </w:p>
    <w:p w:rsidR="00432BF5" w:rsidRPr="0034726F" w:rsidRDefault="00432BF5" w:rsidP="0034726F">
      <w:pPr>
        <w:keepNext/>
        <w:suppressLineNumbers/>
        <w:spacing w:after="0"/>
        <w:jc w:val="center"/>
        <w:rPr>
          <w:rFonts w:ascii="Arial" w:eastAsia="Times New Roman" w:hAnsi="Arial" w:cs="Arial"/>
          <w:b/>
          <w:bCs/>
          <w:sz w:val="20"/>
          <w:szCs w:val="20"/>
          <w:lang w:eastAsia="pl-PL"/>
        </w:rPr>
      </w:pPr>
    </w:p>
    <w:p w:rsidR="00A62220" w:rsidRPr="0056181B" w:rsidRDefault="00432BF5" w:rsidP="0056181B">
      <w:pPr>
        <w:keepNext/>
        <w:suppressLineNumbers/>
        <w:spacing w:after="0"/>
        <w:jc w:val="center"/>
        <w:rPr>
          <w:rFonts w:ascii="Arial" w:eastAsia="Times New Roman" w:hAnsi="Arial" w:cs="Arial"/>
          <w:bCs/>
          <w:sz w:val="20"/>
          <w:szCs w:val="20"/>
          <w:lang w:eastAsia="pl-PL"/>
        </w:rPr>
      </w:pPr>
      <w:r w:rsidRPr="0056181B">
        <w:rPr>
          <w:rFonts w:ascii="Arial" w:eastAsia="Times New Roman" w:hAnsi="Arial" w:cs="Arial"/>
          <w:bCs/>
          <w:sz w:val="20"/>
          <w:szCs w:val="20"/>
          <w:lang w:eastAsia="pl-PL"/>
        </w:rPr>
        <w:t xml:space="preserve">Postępowanie o udzielenie zamówienia prowadzone jest w trybie przetargu na podstawie „Regulaminu udzielania zamówień sektorowych przez MPK S.A. w Krakowie” zgodnie z art. 138o ustawy z dnia 29 stycznia 2004 r. – Prawo zamówień publicznych </w:t>
      </w:r>
      <w:r w:rsidRPr="006C77E2">
        <w:rPr>
          <w:rFonts w:ascii="Arial" w:eastAsia="Times New Roman" w:hAnsi="Arial" w:cs="Arial"/>
          <w:bCs/>
          <w:sz w:val="20"/>
          <w:szCs w:val="20"/>
          <w:lang w:eastAsia="pl-PL"/>
        </w:rPr>
        <w:t>(</w:t>
      </w:r>
      <w:r w:rsidR="006C77E2" w:rsidRPr="006C77E2">
        <w:rPr>
          <w:rFonts w:ascii="Arial" w:hAnsi="Arial" w:cs="Arial"/>
          <w:bCs/>
          <w:sz w:val="20"/>
          <w:szCs w:val="20"/>
          <w:lang w:bidi="en-US"/>
        </w:rPr>
        <w:t xml:space="preserve">t.j. </w:t>
      </w:r>
      <w:r w:rsidR="006C77E2" w:rsidRPr="006C77E2">
        <w:rPr>
          <w:rFonts w:ascii="Arial" w:hAnsi="Arial"/>
          <w:bCs/>
          <w:sz w:val="20"/>
          <w:szCs w:val="20"/>
          <w:lang w:bidi="en-US"/>
        </w:rPr>
        <w:t>Dz.U. 2018 poz.1986 z późn. zm.)</w:t>
      </w:r>
      <w:r w:rsidR="000F3AFA" w:rsidRPr="006C77E2">
        <w:rPr>
          <w:rFonts w:ascii="Arial" w:eastAsia="Times New Roman" w:hAnsi="Arial" w:cs="Arial"/>
          <w:bCs/>
          <w:sz w:val="20"/>
          <w:szCs w:val="20"/>
          <w:lang w:eastAsia="pl-PL"/>
        </w:rPr>
        <w:t xml:space="preserve"> </w:t>
      </w:r>
      <w:r w:rsidRPr="0056181B">
        <w:rPr>
          <w:rFonts w:ascii="Arial" w:eastAsia="Times New Roman" w:hAnsi="Arial" w:cs="Arial"/>
          <w:bCs/>
          <w:sz w:val="20"/>
          <w:szCs w:val="20"/>
          <w:lang w:eastAsia="pl-PL"/>
        </w:rPr>
        <w:t>zwanej dalej ustawą pzp.</w:t>
      </w:r>
      <w:r w:rsidR="00A62220" w:rsidRPr="0056181B">
        <w:rPr>
          <w:rFonts w:ascii="Arial" w:eastAsia="Times New Roman" w:hAnsi="Arial" w:cs="Arial"/>
          <w:bCs/>
          <w:sz w:val="20"/>
          <w:szCs w:val="20"/>
          <w:lang w:eastAsia="pl-PL"/>
        </w:rPr>
        <w:br/>
      </w:r>
    </w:p>
    <w:p w:rsidR="00A62220" w:rsidRPr="0034726F" w:rsidRDefault="00A62220" w:rsidP="0034726F">
      <w:pPr>
        <w:spacing w:after="0"/>
        <w:jc w:val="both"/>
        <w:rPr>
          <w:rFonts w:ascii="Arial" w:eastAsia="Times New Roman" w:hAnsi="Arial" w:cs="Arial"/>
          <w:sz w:val="20"/>
          <w:szCs w:val="20"/>
          <w:lang w:eastAsia="pl-PL"/>
        </w:rPr>
      </w:pPr>
    </w:p>
    <w:p w:rsidR="00A62220" w:rsidRPr="0034726F" w:rsidRDefault="00A62220" w:rsidP="0034726F">
      <w:pPr>
        <w:spacing w:after="0"/>
        <w:jc w:val="both"/>
        <w:rPr>
          <w:rFonts w:ascii="Arial" w:eastAsia="Times New Roman" w:hAnsi="Arial" w:cs="Arial"/>
          <w:sz w:val="20"/>
          <w:szCs w:val="20"/>
          <w:lang w:eastAsia="pl-PL"/>
        </w:rPr>
      </w:pPr>
    </w:p>
    <w:p w:rsidR="00A62220" w:rsidRPr="0034726F" w:rsidRDefault="00A62220" w:rsidP="0034726F">
      <w:p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Niniejsze Warunki Zamówienia zawierają informacje dotyczące:</w:t>
      </w:r>
    </w:p>
    <w:p w:rsidR="00A62220" w:rsidRPr="0034726F" w:rsidRDefault="002C446A" w:rsidP="002C446A">
      <w:pPr>
        <w:numPr>
          <w:ilvl w:val="0"/>
          <w:numId w:val="11"/>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o</w:t>
      </w:r>
      <w:r w:rsidR="00A62220" w:rsidRPr="0034726F">
        <w:rPr>
          <w:rFonts w:ascii="Arial" w:eastAsia="Times New Roman" w:hAnsi="Arial" w:cs="Arial"/>
          <w:sz w:val="20"/>
          <w:szCs w:val="20"/>
          <w:lang w:eastAsia="pl-PL"/>
        </w:rPr>
        <w:t>pis przedmiotu zamówienia – zakres zamówienia i warunki jego realizacji</w:t>
      </w:r>
    </w:p>
    <w:p w:rsidR="00A62220" w:rsidRPr="0034726F" w:rsidRDefault="00A62220" w:rsidP="002C446A">
      <w:pPr>
        <w:numPr>
          <w:ilvl w:val="0"/>
          <w:numId w:val="11"/>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zasad postępowania w celu wyboru najkorzystniejszej oferty</w:t>
      </w:r>
    </w:p>
    <w:p w:rsidR="0095486B" w:rsidRPr="0034726F" w:rsidRDefault="0095486B" w:rsidP="002C446A">
      <w:pPr>
        <w:numPr>
          <w:ilvl w:val="0"/>
          <w:numId w:val="11"/>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istotne postanowienia, które zostaną wprowadzone do treści zawieranej umowy </w:t>
      </w:r>
    </w:p>
    <w:p w:rsidR="0095486B" w:rsidRPr="0034726F" w:rsidRDefault="0095486B" w:rsidP="0034726F">
      <w:pPr>
        <w:spacing w:after="0"/>
        <w:ind w:left="720"/>
        <w:jc w:val="both"/>
        <w:rPr>
          <w:rFonts w:ascii="Arial" w:eastAsia="Times New Roman" w:hAnsi="Arial" w:cs="Arial"/>
          <w:sz w:val="20"/>
          <w:szCs w:val="20"/>
          <w:lang w:eastAsia="pl-PL"/>
        </w:rPr>
      </w:pPr>
    </w:p>
    <w:p w:rsidR="00A62220" w:rsidRPr="0034726F" w:rsidRDefault="00A62220" w:rsidP="0034726F">
      <w:pPr>
        <w:spacing w:after="0"/>
        <w:jc w:val="both"/>
        <w:rPr>
          <w:rFonts w:ascii="Arial" w:eastAsia="Times New Roman" w:hAnsi="Arial" w:cs="Arial"/>
          <w:sz w:val="20"/>
          <w:szCs w:val="20"/>
          <w:lang w:eastAsia="pl-PL"/>
        </w:rPr>
      </w:pPr>
    </w:p>
    <w:p w:rsidR="006C77E2" w:rsidRPr="00645B90" w:rsidRDefault="006C77E2" w:rsidP="006C77E2">
      <w:pPr>
        <w:spacing w:after="0"/>
        <w:contextualSpacing/>
        <w:rPr>
          <w:rFonts w:ascii="Arial" w:hAnsi="Arial" w:cs="Arial"/>
          <w:sz w:val="20"/>
          <w:szCs w:val="20"/>
          <w:lang w:bidi="en-US"/>
        </w:rPr>
      </w:pPr>
      <w:r w:rsidRPr="00645B90">
        <w:rPr>
          <w:rFonts w:ascii="Arial" w:hAnsi="Arial" w:cs="Arial"/>
          <w:sz w:val="20"/>
          <w:szCs w:val="20"/>
          <w:u w:val="single"/>
          <w:lang w:bidi="en-US"/>
        </w:rPr>
        <w:t>Zamawiający</w:t>
      </w:r>
      <w:r w:rsidRPr="00645B90">
        <w:rPr>
          <w:rFonts w:ascii="Arial" w:hAnsi="Arial" w:cs="Arial"/>
          <w:sz w:val="20"/>
          <w:szCs w:val="20"/>
          <w:lang w:bidi="en-US"/>
        </w:rPr>
        <w:t>:</w:t>
      </w:r>
    </w:p>
    <w:p w:rsidR="006C77E2" w:rsidRPr="00645B90" w:rsidRDefault="006C77E2" w:rsidP="006C77E2">
      <w:pPr>
        <w:spacing w:after="0"/>
        <w:contextualSpacing/>
        <w:rPr>
          <w:rFonts w:ascii="Arial" w:hAnsi="Arial" w:cs="Arial"/>
          <w:sz w:val="20"/>
          <w:szCs w:val="20"/>
          <w:lang w:bidi="en-US"/>
        </w:rPr>
      </w:pPr>
      <w:r w:rsidRPr="00645B90">
        <w:rPr>
          <w:rFonts w:ascii="Arial" w:hAnsi="Arial" w:cs="Arial"/>
          <w:sz w:val="20"/>
          <w:szCs w:val="20"/>
          <w:lang w:bidi="en-US"/>
        </w:rPr>
        <w:t>Miejskie Przedsiębiorstwo Komunikacyjne Spółka Akcyjna w Krakowie</w:t>
      </w:r>
    </w:p>
    <w:p w:rsidR="006C77E2" w:rsidRPr="00645B90" w:rsidRDefault="006C77E2" w:rsidP="006C77E2">
      <w:pPr>
        <w:spacing w:after="0"/>
        <w:contextualSpacing/>
        <w:rPr>
          <w:rFonts w:ascii="Arial" w:hAnsi="Arial" w:cs="Arial"/>
          <w:sz w:val="20"/>
          <w:szCs w:val="20"/>
          <w:lang w:bidi="en-US"/>
        </w:rPr>
      </w:pPr>
      <w:r w:rsidRPr="00645B90">
        <w:rPr>
          <w:rFonts w:ascii="Arial" w:hAnsi="Arial" w:cs="Arial"/>
          <w:sz w:val="20"/>
          <w:szCs w:val="20"/>
          <w:lang w:bidi="en-US"/>
        </w:rPr>
        <w:t>31-060 Kraków, ul. św. Wawrzyńca 13</w:t>
      </w:r>
    </w:p>
    <w:p w:rsidR="006C77E2" w:rsidRPr="00645B90" w:rsidRDefault="006C77E2" w:rsidP="006C77E2">
      <w:pPr>
        <w:spacing w:after="0"/>
        <w:contextualSpacing/>
        <w:rPr>
          <w:rFonts w:ascii="Arial" w:hAnsi="Arial" w:cs="Arial"/>
          <w:b/>
          <w:sz w:val="20"/>
          <w:szCs w:val="20"/>
          <w:lang w:bidi="en-US"/>
        </w:rPr>
      </w:pPr>
      <w:r w:rsidRPr="00645B90">
        <w:rPr>
          <w:rFonts w:ascii="Arial" w:hAnsi="Arial" w:cs="Arial"/>
          <w:b/>
          <w:sz w:val="20"/>
          <w:szCs w:val="20"/>
          <w:lang w:bidi="en-US"/>
        </w:rPr>
        <w:t xml:space="preserve">Adres do korespondencji: </w:t>
      </w:r>
    </w:p>
    <w:p w:rsidR="006C77E2" w:rsidRPr="00645B90" w:rsidRDefault="006C77E2" w:rsidP="006C77E2">
      <w:pPr>
        <w:spacing w:after="0"/>
        <w:contextualSpacing/>
        <w:rPr>
          <w:rFonts w:ascii="Arial" w:hAnsi="Arial" w:cs="Arial"/>
          <w:b/>
          <w:sz w:val="20"/>
          <w:szCs w:val="20"/>
          <w:lang w:bidi="en-US"/>
        </w:rPr>
      </w:pPr>
      <w:r w:rsidRPr="00645B90">
        <w:rPr>
          <w:rFonts w:ascii="Arial" w:hAnsi="Arial" w:cs="Arial"/>
          <w:b/>
          <w:sz w:val="20"/>
          <w:szCs w:val="20"/>
          <w:lang w:bidi="en-US"/>
        </w:rPr>
        <w:t>30-347 Kraków, ul. Jana Brożka 3</w:t>
      </w:r>
    </w:p>
    <w:p w:rsidR="006C77E2" w:rsidRDefault="006C77E2" w:rsidP="006C77E2">
      <w:pPr>
        <w:spacing w:after="0"/>
        <w:contextualSpacing/>
        <w:rPr>
          <w:rFonts w:ascii="Arial" w:hAnsi="Arial" w:cs="Arial"/>
          <w:b/>
          <w:sz w:val="20"/>
          <w:szCs w:val="20"/>
          <w:lang w:bidi="en-US"/>
        </w:rPr>
      </w:pPr>
      <w:r w:rsidRPr="00645B90">
        <w:rPr>
          <w:rFonts w:ascii="Arial" w:hAnsi="Arial" w:cs="Arial"/>
          <w:b/>
          <w:sz w:val="20"/>
          <w:szCs w:val="20"/>
          <w:lang w:bidi="en-US"/>
        </w:rPr>
        <w:t xml:space="preserve">– Dział </w:t>
      </w:r>
      <w:r>
        <w:rPr>
          <w:rFonts w:ascii="Arial" w:hAnsi="Arial" w:cs="Arial"/>
          <w:b/>
          <w:sz w:val="20"/>
          <w:szCs w:val="20"/>
          <w:lang w:bidi="en-US"/>
        </w:rPr>
        <w:t xml:space="preserve">Postępowań ds. Zamówień </w:t>
      </w:r>
    </w:p>
    <w:p w:rsidR="006C77E2" w:rsidRDefault="006C77E2" w:rsidP="006C77E2">
      <w:pPr>
        <w:spacing w:after="0"/>
        <w:contextualSpacing/>
        <w:rPr>
          <w:rFonts w:ascii="Arial" w:hAnsi="Arial" w:cs="Arial"/>
          <w:b/>
          <w:sz w:val="20"/>
          <w:szCs w:val="20"/>
          <w:lang w:bidi="en-US"/>
        </w:rPr>
      </w:pPr>
    </w:p>
    <w:p w:rsidR="006C77E2" w:rsidRPr="00645B90" w:rsidRDefault="006C77E2" w:rsidP="006C77E2">
      <w:pPr>
        <w:spacing w:after="0"/>
        <w:contextualSpacing/>
        <w:rPr>
          <w:rFonts w:ascii="Arial" w:hAnsi="Arial" w:cs="Arial"/>
          <w:b/>
          <w:sz w:val="20"/>
          <w:szCs w:val="20"/>
          <w:lang w:val="de-AT" w:bidi="en-US"/>
        </w:rPr>
      </w:pPr>
      <w:r w:rsidRPr="00645B90">
        <w:rPr>
          <w:rFonts w:ascii="Arial" w:hAnsi="Arial" w:cs="Arial"/>
          <w:b/>
          <w:sz w:val="20"/>
          <w:szCs w:val="20"/>
          <w:lang w:val="de-AT" w:bidi="en-US"/>
        </w:rPr>
        <w:t xml:space="preserve">Telefon: 12 254 </w:t>
      </w:r>
      <w:r>
        <w:rPr>
          <w:rFonts w:ascii="Arial" w:hAnsi="Arial" w:cs="Arial"/>
          <w:b/>
          <w:sz w:val="20"/>
          <w:szCs w:val="20"/>
          <w:lang w:val="de-AT" w:bidi="en-US"/>
        </w:rPr>
        <w:t>12 44</w:t>
      </w:r>
    </w:p>
    <w:p w:rsidR="006C77E2" w:rsidRDefault="006C77E2" w:rsidP="006C77E2">
      <w:pPr>
        <w:spacing w:after="0"/>
        <w:contextualSpacing/>
        <w:rPr>
          <w:rFonts w:ascii="Arial" w:hAnsi="Arial" w:cs="Arial"/>
          <w:b/>
          <w:sz w:val="20"/>
          <w:szCs w:val="20"/>
          <w:lang w:val="de-AT" w:bidi="en-US"/>
        </w:rPr>
      </w:pPr>
      <w:r w:rsidRPr="00645B90">
        <w:rPr>
          <w:rFonts w:ascii="Arial" w:hAnsi="Arial" w:cs="Arial"/>
          <w:b/>
          <w:sz w:val="20"/>
          <w:szCs w:val="20"/>
          <w:lang w:val="de-AT" w:bidi="en-US"/>
        </w:rPr>
        <w:t xml:space="preserve">e-mail: </w:t>
      </w:r>
      <w:hyperlink r:id="rId8" w:history="1">
        <w:r w:rsidRPr="00B97497">
          <w:rPr>
            <w:rStyle w:val="Hipercze"/>
            <w:rFonts w:ascii="Arial" w:hAnsi="Arial" w:cs="Arial"/>
            <w:b/>
            <w:sz w:val="20"/>
            <w:szCs w:val="20"/>
            <w:lang w:val="de-AT" w:bidi="en-US"/>
          </w:rPr>
          <w:t>zamowienia@mpk.krakow.pl</w:t>
        </w:r>
      </w:hyperlink>
    </w:p>
    <w:p w:rsidR="006C77E2" w:rsidRDefault="006C77E2" w:rsidP="006C77E2">
      <w:pPr>
        <w:spacing w:after="0"/>
        <w:contextualSpacing/>
        <w:rPr>
          <w:rFonts w:ascii="Arial" w:hAnsi="Arial" w:cs="Arial"/>
          <w:b/>
          <w:sz w:val="20"/>
          <w:szCs w:val="20"/>
          <w:lang w:val="de-AT" w:bidi="en-US"/>
        </w:rPr>
      </w:pPr>
    </w:p>
    <w:p w:rsidR="006C77E2" w:rsidRPr="00C2399C" w:rsidRDefault="006C77E2" w:rsidP="006C77E2">
      <w:pPr>
        <w:spacing w:after="0" w:line="240" w:lineRule="auto"/>
        <w:jc w:val="both"/>
        <w:rPr>
          <w:rFonts w:ascii="Arial" w:eastAsia="Times New Roman" w:hAnsi="Arial" w:cs="Arial"/>
          <w:color w:val="000000"/>
          <w:sz w:val="14"/>
          <w:szCs w:val="14"/>
          <w:lang w:eastAsia="pl-PL"/>
        </w:rPr>
      </w:pPr>
      <w:r w:rsidRPr="00C2399C">
        <w:rPr>
          <w:rFonts w:ascii="Arial" w:eastAsia="Times New Roman" w:hAnsi="Arial" w:cs="Arial"/>
          <w:color w:val="000000"/>
          <w:sz w:val="14"/>
          <w:szCs w:val="14"/>
          <w:lang w:eastAsia="pl-PL"/>
        </w:rPr>
        <w:t xml:space="preserve">Administratorem danych osobowych osób fizycznych wskazanych w toku postępowania o udzielenie zamówienia, jest Miejskie Przedsiębiorstwo Komunikacyjne S.A. w Krakowie z siedzibą przy ul. św. Wawrzyńca 13 w Krakowie.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w:t>
      </w:r>
      <w:r>
        <w:rPr>
          <w:rFonts w:ascii="Arial" w:eastAsia="Times New Roman" w:hAnsi="Arial" w:cs="Arial"/>
          <w:color w:val="000000"/>
          <w:sz w:val="14"/>
          <w:szCs w:val="14"/>
          <w:lang w:eastAsia="pl-PL"/>
        </w:rPr>
        <w:br/>
      </w:r>
      <w:r w:rsidRPr="00C2399C">
        <w:rPr>
          <w:rFonts w:ascii="Arial" w:eastAsia="Times New Roman" w:hAnsi="Arial" w:cs="Arial"/>
          <w:color w:val="000000"/>
          <w:sz w:val="14"/>
          <w:szCs w:val="14"/>
          <w:lang w:eastAsia="pl-PL"/>
        </w:rPr>
        <w:t>z przetwarzaniem danych osobowych i w sprawie swobodnego przepływu takich danych oraz uchylenia dyrektywy 95/46/WE</w:t>
      </w:r>
      <w:r>
        <w:rPr>
          <w:rFonts w:ascii="Arial" w:eastAsia="Times New Roman" w:hAnsi="Arial" w:cs="Arial"/>
          <w:color w:val="000000"/>
          <w:sz w:val="14"/>
          <w:szCs w:val="14"/>
          <w:lang w:eastAsia="pl-PL"/>
        </w:rPr>
        <w:t xml:space="preserve"> (RODO)</w:t>
      </w:r>
      <w:r w:rsidRPr="00C2399C">
        <w:rPr>
          <w:rFonts w:ascii="Arial" w:eastAsia="Times New Roman" w:hAnsi="Arial" w:cs="Arial"/>
          <w:color w:val="000000"/>
          <w:sz w:val="14"/>
          <w:szCs w:val="14"/>
          <w:lang w:eastAsia="pl-PL"/>
        </w:rPr>
        <w:t xml:space="preserv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t>
      </w:r>
      <w:r>
        <w:rPr>
          <w:rFonts w:ascii="Arial" w:eastAsia="Times New Roman" w:hAnsi="Arial" w:cs="Arial"/>
          <w:color w:val="000000"/>
          <w:sz w:val="14"/>
          <w:szCs w:val="14"/>
          <w:lang w:eastAsia="pl-PL"/>
        </w:rPr>
        <w:br/>
      </w:r>
      <w:r w:rsidRPr="00C2399C">
        <w:rPr>
          <w:rFonts w:ascii="Arial" w:eastAsia="Times New Roman" w:hAnsi="Arial" w:cs="Arial"/>
          <w:color w:val="000000"/>
          <w:sz w:val="14"/>
          <w:szCs w:val="14"/>
          <w:lang w:eastAsia="pl-PL"/>
        </w:rPr>
        <w:t xml:space="preserve">w art. 20 RODO , prawo sprzeciwu na podstawie art. 21 RODO, wobec przetwarzania danych osobowych, gdyż podstawą prawną przetwarzania danych osobowych jest art. 6 ust. 1 lit. c RODO. Dane osobowe będą przetwarzane przez okres związany z przeprowadzeniem postępowania </w:t>
      </w:r>
      <w:r>
        <w:rPr>
          <w:rFonts w:ascii="Arial" w:eastAsia="Times New Roman" w:hAnsi="Arial" w:cs="Arial"/>
          <w:color w:val="000000"/>
          <w:sz w:val="14"/>
          <w:szCs w:val="14"/>
          <w:lang w:eastAsia="pl-PL"/>
        </w:rPr>
        <w:br/>
      </w:r>
      <w:r w:rsidRPr="00C2399C">
        <w:rPr>
          <w:rFonts w:ascii="Arial" w:eastAsia="Times New Roman" w:hAnsi="Arial" w:cs="Arial"/>
          <w:color w:val="000000"/>
          <w:sz w:val="14"/>
          <w:szCs w:val="14"/>
          <w:lang w:eastAsia="pl-PL"/>
        </w:rPr>
        <w:t xml:space="preserve">o udzielenie zamówienia publicznego, a także później tj. w związku z realizacją obowiązku archiwizacyjnego. Odbiorcami Państwa danych osobowych będą te podmioty, którym mamy obowiązek przekazywania danych na gruncie obowiązujących przepisów prawa, w tym ustawy </w:t>
      </w:r>
      <w:r>
        <w:rPr>
          <w:rFonts w:ascii="Arial" w:eastAsia="Times New Roman" w:hAnsi="Arial" w:cs="Arial"/>
          <w:color w:val="000000"/>
          <w:sz w:val="14"/>
          <w:szCs w:val="14"/>
          <w:lang w:eastAsia="pl-PL"/>
        </w:rPr>
        <w:br/>
      </w:r>
      <w:r w:rsidRPr="00C2399C">
        <w:rPr>
          <w:rFonts w:ascii="Arial" w:eastAsia="Times New Roman" w:hAnsi="Arial" w:cs="Arial"/>
          <w:color w:val="000000"/>
          <w:sz w:val="14"/>
          <w:szCs w:val="14"/>
          <w:lang w:eastAsia="pl-PL"/>
        </w:rPr>
        <w:t>o dostępie do informacji publicznej. W przypadku jakichkolwiek pytań możliwy jest kontakt z Inspektorem Ochrony Danych Osobowych MPK S.A. w Krakowie poprzez adres email: </w:t>
      </w:r>
      <w:hyperlink r:id="rId9" w:history="1">
        <w:r w:rsidRPr="00C2399C">
          <w:rPr>
            <w:rFonts w:ascii="Arial" w:eastAsia="Times New Roman" w:hAnsi="Arial" w:cs="Arial"/>
            <w:color w:val="000000"/>
            <w:sz w:val="14"/>
            <w:szCs w:val="14"/>
            <w:u w:val="single"/>
            <w:lang w:eastAsia="pl-PL"/>
          </w:rPr>
          <w:t>iodo@mpk.krakow.pl</w:t>
        </w:r>
      </w:hyperlink>
      <w:r w:rsidRPr="00C2399C">
        <w:rPr>
          <w:rFonts w:ascii="Arial" w:eastAsia="Times New Roman" w:hAnsi="Arial" w:cs="Arial"/>
          <w:color w:val="000000"/>
          <w:sz w:val="14"/>
          <w:szCs w:val="14"/>
          <w:lang w:eastAsia="pl-PL"/>
        </w:rPr>
        <w:t> lub telefonicznie  +48 12 254 14 54.</w:t>
      </w:r>
    </w:p>
    <w:p w:rsidR="006C77E2" w:rsidRPr="00C2399C" w:rsidRDefault="006C77E2" w:rsidP="006C77E2">
      <w:pPr>
        <w:spacing w:after="0" w:line="240" w:lineRule="auto"/>
        <w:jc w:val="both"/>
        <w:rPr>
          <w:rFonts w:ascii="Arial" w:eastAsia="Times New Roman" w:hAnsi="Arial" w:cs="Arial"/>
          <w:sz w:val="14"/>
          <w:szCs w:val="14"/>
          <w:lang w:eastAsia="pl-PL"/>
        </w:rPr>
      </w:pPr>
      <w:r w:rsidRPr="00C2399C">
        <w:rPr>
          <w:rFonts w:ascii="Arial" w:eastAsia="Times New Roman" w:hAnsi="Arial" w:cs="Arial"/>
          <w:b/>
          <w:bCs/>
          <w:color w:val="000000"/>
          <w:sz w:val="14"/>
          <w:szCs w:val="14"/>
          <w:lang w:eastAsia="pl-PL"/>
        </w:rPr>
        <w:t>Po stronie Wykonawcy leży obowiązek uzyskania zgody osoby fizycznej na wskazanie jej danych w postępowaniu o udzielenie zamówienia, w tym w składanej ofercie</w:t>
      </w:r>
      <w:r w:rsidRPr="00C2399C">
        <w:rPr>
          <w:rFonts w:ascii="Arial" w:eastAsia="Times New Roman" w:hAnsi="Arial" w:cs="Arial"/>
          <w:color w:val="000000"/>
          <w:sz w:val="14"/>
          <w:szCs w:val="14"/>
          <w:lang w:eastAsia="pl-PL"/>
        </w:rPr>
        <w:t>.</w:t>
      </w:r>
    </w:p>
    <w:p w:rsidR="00A62220" w:rsidRPr="006E387A" w:rsidRDefault="00A62220" w:rsidP="0034726F">
      <w:pPr>
        <w:spacing w:after="0"/>
        <w:jc w:val="both"/>
        <w:rPr>
          <w:rFonts w:ascii="Arial" w:eastAsia="Times New Roman" w:hAnsi="Arial" w:cs="Arial"/>
          <w:b/>
          <w:sz w:val="20"/>
          <w:szCs w:val="20"/>
          <w:lang w:val="en-US" w:eastAsia="pl-PL"/>
        </w:rPr>
      </w:pPr>
      <w:r w:rsidRPr="006E387A">
        <w:rPr>
          <w:rFonts w:ascii="Arial" w:eastAsia="Times New Roman" w:hAnsi="Arial" w:cs="Arial"/>
          <w:sz w:val="20"/>
          <w:szCs w:val="20"/>
          <w:lang w:val="en-US" w:eastAsia="pl-PL"/>
        </w:rPr>
        <w:br w:type="page"/>
      </w:r>
      <w:r w:rsidRPr="006E387A">
        <w:rPr>
          <w:rFonts w:ascii="Arial" w:eastAsia="Times New Roman" w:hAnsi="Arial" w:cs="Arial"/>
          <w:b/>
          <w:sz w:val="20"/>
          <w:szCs w:val="20"/>
          <w:lang w:val="en-US" w:eastAsia="pl-PL"/>
        </w:rPr>
        <w:lastRenderedPageBreak/>
        <w:t>SPIS  TREŚCI:</w:t>
      </w:r>
    </w:p>
    <w:p w:rsidR="0034726F" w:rsidRPr="002C446A" w:rsidRDefault="000060FC" w:rsidP="00B636AE">
      <w:pPr>
        <w:pStyle w:val="Spistreci1"/>
        <w:shd w:val="clear" w:color="auto" w:fill="FFFFFF"/>
        <w:tabs>
          <w:tab w:val="left" w:pos="440"/>
          <w:tab w:val="right" w:leader="dot" w:pos="9060"/>
        </w:tabs>
        <w:spacing w:after="60"/>
        <w:rPr>
          <w:rFonts w:ascii="Arial" w:eastAsia="Times New Roman" w:hAnsi="Arial" w:cs="Arial"/>
          <w:b/>
          <w:noProof/>
          <w:sz w:val="20"/>
          <w:szCs w:val="20"/>
          <w:lang w:eastAsia="pl-PL"/>
        </w:rPr>
      </w:pPr>
      <w:r w:rsidRPr="002C446A">
        <w:rPr>
          <w:rFonts w:ascii="Arial" w:eastAsia="Times New Roman" w:hAnsi="Arial" w:cs="Arial"/>
          <w:b/>
          <w:caps/>
          <w:sz w:val="20"/>
          <w:szCs w:val="20"/>
          <w:lang w:eastAsia="pl-PL"/>
        </w:rPr>
        <w:fldChar w:fldCharType="begin"/>
      </w:r>
      <w:r w:rsidR="00A62220" w:rsidRPr="002C446A">
        <w:rPr>
          <w:rFonts w:ascii="Arial" w:eastAsia="Times New Roman" w:hAnsi="Arial" w:cs="Arial"/>
          <w:b/>
          <w:caps/>
          <w:sz w:val="20"/>
          <w:szCs w:val="20"/>
          <w:lang w:eastAsia="pl-PL"/>
        </w:rPr>
        <w:instrText xml:space="preserve"> TOC \o "1-3" \h \z </w:instrText>
      </w:r>
      <w:r w:rsidRPr="002C446A">
        <w:rPr>
          <w:rFonts w:ascii="Arial" w:eastAsia="Times New Roman" w:hAnsi="Arial" w:cs="Arial"/>
          <w:b/>
          <w:caps/>
          <w:sz w:val="20"/>
          <w:szCs w:val="20"/>
          <w:lang w:eastAsia="pl-PL"/>
        </w:rPr>
        <w:fldChar w:fldCharType="separate"/>
      </w:r>
      <w:hyperlink w:anchor="_Toc475517618" w:history="1">
        <w:r w:rsidR="0034726F" w:rsidRPr="002C446A">
          <w:rPr>
            <w:rStyle w:val="Hipercze"/>
            <w:rFonts w:ascii="Arial" w:hAnsi="Arial" w:cs="Arial"/>
            <w:b/>
            <w:noProof/>
            <w:sz w:val="20"/>
            <w:szCs w:val="20"/>
          </w:rPr>
          <w:t>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Opis  przedmiotu</w:t>
        </w:r>
        <w:r w:rsidR="0034726F" w:rsidRPr="002C446A">
          <w:rPr>
            <w:rStyle w:val="Hipercze"/>
            <w:rFonts w:ascii="Arial" w:hAnsi="Arial" w:cs="Arial"/>
            <w:b/>
            <w:caps/>
            <w:noProof/>
            <w:sz w:val="20"/>
            <w:szCs w:val="20"/>
          </w:rPr>
          <w:t xml:space="preserve">  </w:t>
        </w:r>
        <w:r w:rsidR="0034726F" w:rsidRPr="002C446A">
          <w:rPr>
            <w:rStyle w:val="Hipercze"/>
            <w:rFonts w:ascii="Arial" w:hAnsi="Arial" w:cs="Arial"/>
            <w:b/>
            <w:noProof/>
            <w:sz w:val="20"/>
            <w:szCs w:val="20"/>
          </w:rPr>
          <w:t>zamówienia</w:t>
        </w:r>
        <w:r w:rsidR="0034726F" w:rsidRPr="002C446A">
          <w:rPr>
            <w:rFonts w:ascii="Arial" w:hAnsi="Arial" w:cs="Arial"/>
            <w:b/>
            <w:noProof/>
            <w:webHidden/>
            <w:sz w:val="20"/>
            <w:szCs w:val="20"/>
          </w:rPr>
          <w:tab/>
        </w:r>
        <w:r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_Toc475517618 \h </w:instrText>
        </w:r>
        <w:r w:rsidRPr="002C446A">
          <w:rPr>
            <w:rFonts w:ascii="Arial" w:hAnsi="Arial" w:cs="Arial"/>
            <w:b/>
            <w:noProof/>
            <w:webHidden/>
            <w:sz w:val="20"/>
            <w:szCs w:val="20"/>
          </w:rPr>
        </w:r>
        <w:r w:rsidRPr="002C446A">
          <w:rPr>
            <w:rFonts w:ascii="Arial" w:hAnsi="Arial" w:cs="Arial"/>
            <w:b/>
            <w:noProof/>
            <w:webHidden/>
            <w:sz w:val="20"/>
            <w:szCs w:val="20"/>
          </w:rPr>
          <w:fldChar w:fldCharType="separate"/>
        </w:r>
        <w:r w:rsidR="00E16CA9">
          <w:rPr>
            <w:rFonts w:ascii="Arial" w:hAnsi="Arial" w:cs="Arial"/>
            <w:b/>
            <w:noProof/>
            <w:webHidden/>
            <w:sz w:val="20"/>
            <w:szCs w:val="20"/>
          </w:rPr>
          <w:t>3</w:t>
        </w:r>
        <w:r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440"/>
          <w:tab w:val="right" w:leader="dot" w:pos="9060"/>
        </w:tabs>
        <w:spacing w:after="60"/>
        <w:rPr>
          <w:rFonts w:ascii="Arial" w:eastAsia="Times New Roman" w:hAnsi="Arial" w:cs="Arial"/>
          <w:b/>
          <w:noProof/>
          <w:sz w:val="20"/>
          <w:szCs w:val="20"/>
          <w:lang w:eastAsia="pl-PL"/>
        </w:rPr>
      </w:pPr>
      <w:hyperlink w:anchor="_Toc475517619" w:history="1">
        <w:r w:rsidR="0034726F" w:rsidRPr="002C446A">
          <w:rPr>
            <w:rStyle w:val="Hipercze"/>
            <w:rFonts w:ascii="Arial" w:hAnsi="Arial" w:cs="Arial"/>
            <w:b/>
            <w:noProof/>
            <w:sz w:val="20"/>
            <w:szCs w:val="20"/>
          </w:rPr>
          <w:t>II.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Termin  wykonania  zamówienia:</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_Toc475517619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8</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20" w:history="1">
        <w:r w:rsidR="0034726F" w:rsidRPr="002C446A">
          <w:rPr>
            <w:rStyle w:val="Hipercze"/>
            <w:rFonts w:ascii="Arial" w:hAnsi="Arial" w:cs="Arial"/>
            <w:b/>
            <w:noProof/>
            <w:sz w:val="20"/>
            <w:szCs w:val="20"/>
          </w:rPr>
          <w:t>III.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Warunki  udziału  w  postępowaniu</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_Toc475517620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8</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21" w:history="1">
        <w:r w:rsidR="0034726F" w:rsidRPr="002C446A">
          <w:rPr>
            <w:rStyle w:val="Hipercze"/>
            <w:rFonts w:ascii="Arial" w:hAnsi="Arial" w:cs="Arial"/>
            <w:b/>
            <w:noProof/>
            <w:sz w:val="20"/>
            <w:szCs w:val="20"/>
          </w:rPr>
          <w:t>IV.</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Wykaz oświadczeń i dokumentów, jakie mają dostarczyć Wykonawcy w celu wykazania braku podstaw do wykluczenia z postępowania o udzielenie zamówienia oraz w celu potwierdzenia spełnienia warunków udziału w postępowaniu</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_Toc475517621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10</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440"/>
          <w:tab w:val="right" w:leader="dot" w:pos="9060"/>
        </w:tabs>
        <w:spacing w:after="60"/>
        <w:rPr>
          <w:rFonts w:ascii="Arial" w:eastAsia="Times New Roman" w:hAnsi="Arial" w:cs="Arial"/>
          <w:b/>
          <w:noProof/>
          <w:sz w:val="20"/>
          <w:szCs w:val="20"/>
          <w:lang w:eastAsia="pl-PL"/>
        </w:rPr>
      </w:pPr>
      <w:hyperlink w:anchor="_Toc475517622" w:history="1">
        <w:r w:rsidR="0034726F" w:rsidRPr="002C446A">
          <w:rPr>
            <w:rStyle w:val="Hipercze"/>
            <w:rFonts w:ascii="Arial" w:hAnsi="Arial" w:cs="Arial"/>
            <w:b/>
            <w:noProof/>
            <w:sz w:val="20"/>
            <w:szCs w:val="20"/>
          </w:rPr>
          <w:t>V.</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Informacja o sposobie porozumiewania się Zamawiającego z  Wykonawcami oraz przekazywania oświadczeń i dokumentów</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_Toc475517622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12</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23" w:history="1">
        <w:r w:rsidR="0034726F" w:rsidRPr="002C446A">
          <w:rPr>
            <w:rStyle w:val="Hipercze"/>
            <w:rFonts w:ascii="Arial" w:hAnsi="Arial" w:cs="Arial"/>
            <w:b/>
            <w:noProof/>
            <w:sz w:val="20"/>
            <w:szCs w:val="20"/>
          </w:rPr>
          <w:t>VI.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Wskazanie osób uprawnionych do porozumiewania się z Wykonawcami</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_Toc475517623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12</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24" w:history="1">
        <w:r w:rsidR="0034726F" w:rsidRPr="002C446A">
          <w:rPr>
            <w:rStyle w:val="Hipercze"/>
            <w:rFonts w:ascii="Arial" w:hAnsi="Arial" w:cs="Arial"/>
            <w:b/>
            <w:noProof/>
            <w:sz w:val="20"/>
            <w:szCs w:val="20"/>
          </w:rPr>
          <w:t>VII.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Termin związania ofertą</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_Toc475517624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12</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30" w:history="1">
        <w:r w:rsidR="0034726F" w:rsidRPr="002C446A">
          <w:rPr>
            <w:rStyle w:val="Hipercze"/>
            <w:rFonts w:ascii="Arial" w:hAnsi="Arial" w:cs="Arial"/>
            <w:b/>
            <w:noProof/>
            <w:sz w:val="20"/>
            <w:szCs w:val="20"/>
          </w:rPr>
          <w:t>VIII.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Wymagania dotyczące wadium</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_Toc475517630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12</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31" w:history="1">
        <w:r w:rsidR="0034726F" w:rsidRPr="002C446A">
          <w:rPr>
            <w:rStyle w:val="Hipercze"/>
            <w:rFonts w:ascii="Arial" w:hAnsi="Arial" w:cs="Arial"/>
            <w:b/>
            <w:noProof/>
            <w:sz w:val="20"/>
            <w:szCs w:val="20"/>
          </w:rPr>
          <w:t>IX.</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Opis sposobu przygotowania oferty</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_Toc475517631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14</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440"/>
          <w:tab w:val="right" w:leader="dot" w:pos="9060"/>
        </w:tabs>
        <w:spacing w:after="60"/>
        <w:rPr>
          <w:rFonts w:ascii="Arial" w:eastAsia="Times New Roman" w:hAnsi="Arial" w:cs="Arial"/>
          <w:b/>
          <w:noProof/>
          <w:sz w:val="20"/>
          <w:szCs w:val="20"/>
          <w:lang w:eastAsia="pl-PL"/>
        </w:rPr>
      </w:pPr>
      <w:hyperlink w:anchor="_Toc475517632" w:history="1">
        <w:r w:rsidR="0034726F" w:rsidRPr="002C446A">
          <w:rPr>
            <w:rStyle w:val="Hipercze"/>
            <w:rFonts w:ascii="Arial" w:hAnsi="Arial" w:cs="Arial"/>
            <w:b/>
            <w:noProof/>
            <w:sz w:val="20"/>
            <w:szCs w:val="20"/>
          </w:rPr>
          <w:t>X.</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Miejsce oraz termin składania i otwarcia ofert</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_Toc475517632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16</w:t>
        </w:r>
        <w:r w:rsidR="000060FC" w:rsidRPr="002C446A">
          <w:rPr>
            <w:rFonts w:ascii="Arial" w:hAnsi="Arial" w:cs="Arial"/>
            <w:b/>
            <w:noProof/>
            <w:webHidden/>
            <w:sz w:val="20"/>
            <w:szCs w:val="20"/>
          </w:rPr>
          <w:fldChar w:fldCharType="end"/>
        </w:r>
      </w:hyperlink>
    </w:p>
    <w:p w:rsidR="0034726F" w:rsidRDefault="00E16CA9" w:rsidP="00B636AE">
      <w:pPr>
        <w:pStyle w:val="Spistreci1"/>
        <w:shd w:val="clear" w:color="auto" w:fill="FFFFFF"/>
        <w:tabs>
          <w:tab w:val="left" w:pos="660"/>
          <w:tab w:val="right" w:leader="dot" w:pos="9060"/>
        </w:tabs>
        <w:spacing w:after="60"/>
        <w:rPr>
          <w:rFonts w:ascii="Arial" w:hAnsi="Arial" w:cs="Arial"/>
          <w:b/>
          <w:noProof/>
          <w:sz w:val="20"/>
          <w:szCs w:val="20"/>
        </w:rPr>
      </w:pPr>
      <w:hyperlink w:anchor="_Toc475517633" w:history="1">
        <w:r w:rsidR="0034726F" w:rsidRPr="002C446A">
          <w:rPr>
            <w:rStyle w:val="Hipercze"/>
            <w:rFonts w:ascii="Arial" w:hAnsi="Arial" w:cs="Arial"/>
            <w:b/>
            <w:noProof/>
            <w:sz w:val="20"/>
            <w:szCs w:val="20"/>
          </w:rPr>
          <w:t>XI.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Opis sposobu obliczenia ceny</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_Toc475517633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16</w:t>
        </w:r>
        <w:r w:rsidR="000060FC" w:rsidRPr="002C446A">
          <w:rPr>
            <w:rFonts w:ascii="Arial" w:hAnsi="Arial" w:cs="Arial"/>
            <w:b/>
            <w:noProof/>
            <w:webHidden/>
            <w:sz w:val="20"/>
            <w:szCs w:val="20"/>
          </w:rPr>
          <w:fldChar w:fldCharType="end"/>
        </w:r>
      </w:hyperlink>
    </w:p>
    <w:p w:rsidR="00C139CC" w:rsidRPr="00C139CC" w:rsidRDefault="00C139CC" w:rsidP="00B636AE">
      <w:pPr>
        <w:spacing w:after="0"/>
      </w:pPr>
      <w:r>
        <w:rPr>
          <w:rFonts w:ascii="Arial" w:hAnsi="Arial" w:cs="Arial"/>
          <w:b/>
          <w:noProof/>
          <w:sz w:val="20"/>
        </w:rPr>
        <w:t xml:space="preserve">XII.    </w:t>
      </w:r>
      <w:r w:rsidRPr="00C139CC">
        <w:rPr>
          <w:rFonts w:ascii="Arial" w:hAnsi="Arial" w:cs="Arial"/>
          <w:b/>
          <w:noProof/>
          <w:sz w:val="20"/>
        </w:rPr>
        <w:t>Oferty składane przez osoby fizyczne nie prowadzące działalności gospodarczej</w:t>
      </w:r>
      <w:r>
        <w:rPr>
          <w:rFonts w:ascii="Arial" w:hAnsi="Arial" w:cs="Arial"/>
          <w:b/>
          <w:noProof/>
          <w:sz w:val="20"/>
        </w:rPr>
        <w:t>……….17</w:t>
      </w:r>
    </w:p>
    <w:p w:rsidR="0034726F" w:rsidRPr="002C446A" w:rsidRDefault="00E16CA9" w:rsidP="00B636AE">
      <w:pPr>
        <w:pStyle w:val="Spistreci1"/>
        <w:shd w:val="clear" w:color="auto" w:fill="FFFFFF"/>
        <w:tabs>
          <w:tab w:val="left" w:pos="660"/>
          <w:tab w:val="right" w:leader="dot" w:pos="9060"/>
        </w:tabs>
        <w:spacing w:after="0"/>
        <w:rPr>
          <w:rFonts w:ascii="Arial" w:eastAsia="Times New Roman" w:hAnsi="Arial" w:cs="Arial"/>
          <w:b/>
          <w:noProof/>
          <w:sz w:val="20"/>
          <w:szCs w:val="20"/>
          <w:lang w:eastAsia="pl-PL"/>
        </w:rPr>
      </w:pPr>
      <w:hyperlink w:anchor="_Toc475517634" w:history="1">
        <w:r w:rsidR="0034726F" w:rsidRPr="002C446A">
          <w:rPr>
            <w:rStyle w:val="Hipercze"/>
            <w:rFonts w:ascii="Arial" w:hAnsi="Arial" w:cs="Arial"/>
            <w:b/>
            <w:noProof/>
            <w:sz w:val="20"/>
            <w:szCs w:val="20"/>
          </w:rPr>
          <w:t>XI</w:t>
        </w:r>
        <w:r w:rsidR="00C139CC">
          <w:rPr>
            <w:rStyle w:val="Hipercze"/>
            <w:rFonts w:ascii="Arial" w:hAnsi="Arial" w:cs="Arial"/>
            <w:b/>
            <w:noProof/>
            <w:sz w:val="20"/>
            <w:szCs w:val="20"/>
          </w:rPr>
          <w:t>I</w:t>
        </w:r>
        <w:r w:rsidR="0034726F" w:rsidRPr="002C446A">
          <w:rPr>
            <w:rStyle w:val="Hipercze"/>
            <w:rFonts w:ascii="Arial" w:hAnsi="Arial" w:cs="Arial"/>
            <w:b/>
            <w:noProof/>
            <w:sz w:val="20"/>
            <w:szCs w:val="20"/>
          </w:rPr>
          <w:t>I.</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Opis  kryteriów,  którymi  Zamawiający  będzie  się  kierował  przy  wyborze  oferty  wraz  z  podaniem  znaczenia  tych  kryteriów  oraz  sposobu  oceny  ofert</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_Toc475517634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17</w:t>
        </w:r>
        <w:r w:rsidR="000060FC" w:rsidRPr="002C446A">
          <w:rPr>
            <w:rFonts w:ascii="Arial" w:hAnsi="Arial" w:cs="Arial"/>
            <w:b/>
            <w:noProof/>
            <w:webHidden/>
            <w:sz w:val="20"/>
            <w:szCs w:val="20"/>
          </w:rPr>
          <w:fldChar w:fldCharType="end"/>
        </w:r>
      </w:hyperlink>
    </w:p>
    <w:p w:rsidR="00C139CC" w:rsidRPr="00C139CC" w:rsidRDefault="00E16CA9" w:rsidP="00B636AE">
      <w:pPr>
        <w:pStyle w:val="Spistreci1"/>
        <w:shd w:val="clear" w:color="auto" w:fill="FFFFFF"/>
        <w:tabs>
          <w:tab w:val="left" w:pos="660"/>
          <w:tab w:val="right" w:leader="dot" w:pos="9060"/>
        </w:tabs>
        <w:spacing w:after="60"/>
        <w:rPr>
          <w:rFonts w:ascii="Arial" w:hAnsi="Arial" w:cs="Arial"/>
          <w:b/>
          <w:noProof/>
          <w:sz w:val="20"/>
          <w:szCs w:val="20"/>
        </w:rPr>
      </w:pPr>
      <w:hyperlink w:anchor="_Toc475517635" w:history="1">
        <w:r w:rsidR="00C139CC">
          <w:rPr>
            <w:rStyle w:val="Hipercze"/>
            <w:rFonts w:ascii="Arial" w:hAnsi="Arial" w:cs="Arial"/>
            <w:b/>
            <w:noProof/>
            <w:sz w:val="20"/>
            <w:szCs w:val="20"/>
          </w:rPr>
          <w:t>XIV</w:t>
        </w:r>
        <w:r w:rsidR="0034726F" w:rsidRPr="002C446A">
          <w:rPr>
            <w:rStyle w:val="Hipercze"/>
            <w:rFonts w:ascii="Arial" w:hAnsi="Arial" w:cs="Arial"/>
            <w:b/>
            <w:noProof/>
            <w:sz w:val="20"/>
            <w:szCs w:val="20"/>
          </w:rPr>
          <w:t>.</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Wymagania dotyczące zabezpieczenia należytego wykonania umowy</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_Toc475517635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21</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0"/>
        <w:rPr>
          <w:rFonts w:ascii="Arial" w:eastAsia="Times New Roman" w:hAnsi="Arial" w:cs="Arial"/>
          <w:b/>
          <w:noProof/>
          <w:sz w:val="20"/>
          <w:szCs w:val="20"/>
          <w:lang w:eastAsia="pl-PL"/>
        </w:rPr>
      </w:pPr>
      <w:hyperlink w:anchor="_Toc475517636" w:history="1">
        <w:r w:rsidR="00C139CC">
          <w:rPr>
            <w:rStyle w:val="Hipercze"/>
            <w:rFonts w:ascii="Arial" w:hAnsi="Arial" w:cs="Arial"/>
            <w:b/>
            <w:noProof/>
            <w:sz w:val="20"/>
            <w:szCs w:val="20"/>
          </w:rPr>
          <w:t>X</w:t>
        </w:r>
        <w:r w:rsidR="0034726F" w:rsidRPr="002C446A">
          <w:rPr>
            <w:rStyle w:val="Hipercze"/>
            <w:rFonts w:ascii="Arial" w:hAnsi="Arial" w:cs="Arial"/>
            <w:b/>
            <w:noProof/>
            <w:sz w:val="20"/>
            <w:szCs w:val="20"/>
          </w:rPr>
          <w:t>V.</w:t>
        </w:r>
        <w:r w:rsidR="002C446A" w:rsidRPr="002C446A">
          <w:rPr>
            <w:rStyle w:val="Hipercze"/>
            <w:rFonts w:ascii="Arial" w:hAnsi="Arial" w:cs="Arial"/>
            <w:b/>
            <w:noProof/>
            <w:sz w:val="20"/>
            <w:szCs w:val="20"/>
          </w:rPr>
          <w:t xml:space="preserve">   </w:t>
        </w:r>
        <w:r w:rsidR="00C139CC">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Informacja  o  formalnościach,  jakie  powinny  zostać  dopełnione  po  wyborze  oferty  w  celu  zawarcia  umowy  w  sprawie  zamówienia.</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_Toc475517636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22</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37" w:history="1">
        <w:r w:rsidR="0034726F" w:rsidRPr="002C446A">
          <w:rPr>
            <w:rStyle w:val="Hipercze"/>
            <w:rFonts w:ascii="Arial" w:hAnsi="Arial" w:cs="Arial"/>
            <w:b/>
            <w:noProof/>
            <w:sz w:val="20"/>
            <w:szCs w:val="20"/>
          </w:rPr>
          <w:t>XV</w:t>
        </w:r>
        <w:r w:rsidR="00C139CC">
          <w:rPr>
            <w:rStyle w:val="Hipercze"/>
            <w:rFonts w:ascii="Arial" w:hAnsi="Arial" w:cs="Arial"/>
            <w:b/>
            <w:noProof/>
            <w:sz w:val="20"/>
            <w:szCs w:val="20"/>
          </w:rPr>
          <w:t>I</w:t>
        </w:r>
        <w:r w:rsidR="0034726F" w:rsidRPr="002C446A">
          <w:rPr>
            <w:rStyle w:val="Hipercze"/>
            <w:rFonts w:ascii="Arial" w:hAnsi="Arial" w:cs="Arial"/>
            <w:b/>
            <w:noProof/>
            <w:sz w:val="20"/>
            <w:szCs w:val="20"/>
          </w:rPr>
          <w:t>.</w:t>
        </w:r>
        <w:r w:rsidR="002C446A" w:rsidRPr="002C446A">
          <w:rPr>
            <w:rStyle w:val="Hipercze"/>
            <w:rFonts w:ascii="Arial" w:hAnsi="Arial" w:cs="Arial"/>
            <w:b/>
            <w:noProof/>
            <w:sz w:val="20"/>
            <w:szCs w:val="20"/>
          </w:rPr>
          <w:t xml:space="preserve">    </w:t>
        </w:r>
        <w:r w:rsidR="0034726F" w:rsidRPr="002C446A">
          <w:rPr>
            <w:rStyle w:val="Hipercze"/>
            <w:rFonts w:ascii="Arial" w:hAnsi="Arial" w:cs="Arial"/>
            <w:b/>
            <w:noProof/>
            <w:sz w:val="20"/>
            <w:szCs w:val="20"/>
          </w:rPr>
          <w:t>Informacja o formalnościach, jakie powinny zostać dopełnione po zawarciu umowy</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_Toc475517637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23</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38" w:history="1">
        <w:r w:rsidR="00C139CC">
          <w:rPr>
            <w:rStyle w:val="Hipercze"/>
            <w:rFonts w:ascii="Arial" w:hAnsi="Arial" w:cs="Arial"/>
            <w:b/>
            <w:noProof/>
            <w:sz w:val="20"/>
            <w:szCs w:val="20"/>
          </w:rPr>
          <w:t>XVII.</w:t>
        </w:r>
        <w:r w:rsidR="002C446A" w:rsidRPr="002C446A">
          <w:rPr>
            <w:rFonts w:ascii="Arial" w:eastAsia="Times New Roman" w:hAnsi="Arial" w:cs="Arial"/>
            <w:b/>
            <w:noProof/>
            <w:sz w:val="20"/>
            <w:szCs w:val="20"/>
            <w:lang w:eastAsia="pl-PL"/>
          </w:rPr>
          <w:t xml:space="preserve">   </w:t>
        </w:r>
        <w:r w:rsidR="0034726F" w:rsidRPr="002C446A">
          <w:rPr>
            <w:rStyle w:val="Hipercze"/>
            <w:rFonts w:ascii="Arial" w:hAnsi="Arial" w:cs="Arial"/>
            <w:b/>
            <w:noProof/>
            <w:sz w:val="20"/>
            <w:szCs w:val="20"/>
          </w:rPr>
          <w:t>Istotne dla stron postanowienia, które zostaną wprowadzone do treści zawieranej umowy</w:t>
        </w:r>
        <w:r w:rsidR="00C139CC">
          <w:rPr>
            <w:rFonts w:ascii="Arial" w:hAnsi="Arial" w:cs="Arial"/>
            <w:b/>
            <w:noProof/>
            <w:webHidden/>
            <w:sz w:val="20"/>
            <w:szCs w:val="20"/>
          </w:rPr>
          <w:t>……...</w:t>
        </w:r>
        <w:r w:rsidR="002C446A" w:rsidRPr="002C446A">
          <w:rPr>
            <w:rFonts w:ascii="Arial" w:hAnsi="Arial" w:cs="Arial"/>
            <w:b/>
            <w:noProof/>
            <w:webHidden/>
            <w:sz w:val="20"/>
            <w:szCs w:val="20"/>
          </w:rPr>
          <w:t>…………………………………………………………………………………………………...</w:t>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_Toc475517638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23</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660"/>
          <w:tab w:val="right" w:leader="dot" w:pos="9060"/>
        </w:tabs>
        <w:spacing w:after="60"/>
        <w:rPr>
          <w:rFonts w:ascii="Arial" w:eastAsia="Times New Roman" w:hAnsi="Arial" w:cs="Arial"/>
          <w:b/>
          <w:noProof/>
          <w:sz w:val="20"/>
          <w:szCs w:val="20"/>
          <w:lang w:eastAsia="pl-PL"/>
        </w:rPr>
      </w:pPr>
      <w:hyperlink w:anchor="_Toc475517639" w:history="1">
        <w:r w:rsidR="0034726F" w:rsidRPr="002C446A">
          <w:rPr>
            <w:rStyle w:val="Hipercze"/>
            <w:rFonts w:ascii="Arial" w:hAnsi="Arial" w:cs="Arial"/>
            <w:b/>
            <w:noProof/>
            <w:sz w:val="20"/>
            <w:szCs w:val="20"/>
          </w:rPr>
          <w:t>XVI</w:t>
        </w:r>
        <w:r w:rsidR="00C139CC">
          <w:rPr>
            <w:rStyle w:val="Hipercze"/>
            <w:rFonts w:ascii="Arial" w:hAnsi="Arial" w:cs="Arial"/>
            <w:b/>
            <w:noProof/>
            <w:sz w:val="20"/>
            <w:szCs w:val="20"/>
          </w:rPr>
          <w:t>I</w:t>
        </w:r>
        <w:r w:rsidR="0034726F" w:rsidRPr="002C446A">
          <w:rPr>
            <w:rStyle w:val="Hipercze"/>
            <w:rFonts w:ascii="Arial" w:hAnsi="Arial" w:cs="Arial"/>
            <w:b/>
            <w:noProof/>
            <w:sz w:val="20"/>
            <w:szCs w:val="20"/>
          </w:rPr>
          <w:t>I.</w:t>
        </w:r>
        <w:r w:rsidR="0034726F" w:rsidRPr="002C446A">
          <w:rPr>
            <w:rFonts w:ascii="Arial" w:eastAsia="Times New Roman" w:hAnsi="Arial" w:cs="Arial"/>
            <w:b/>
            <w:noProof/>
            <w:sz w:val="20"/>
            <w:szCs w:val="20"/>
            <w:lang w:eastAsia="pl-PL"/>
          </w:rPr>
          <w:tab/>
        </w:r>
        <w:r w:rsidR="0034726F" w:rsidRPr="002C446A">
          <w:rPr>
            <w:rStyle w:val="Hipercze"/>
            <w:rFonts w:ascii="Arial" w:hAnsi="Arial" w:cs="Arial"/>
            <w:b/>
            <w:noProof/>
            <w:sz w:val="20"/>
            <w:szCs w:val="20"/>
          </w:rPr>
          <w:t>Pouczenie  o  środkach  ochrony  prawnej  przysługujących  wykonawcy  w  toku  postępowania  o  udzielenie  zamówienia</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_Toc475517639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23</w:t>
        </w:r>
        <w:r w:rsidR="000060FC" w:rsidRPr="002C446A">
          <w:rPr>
            <w:rFonts w:ascii="Arial" w:hAnsi="Arial" w:cs="Arial"/>
            <w:b/>
            <w:noProof/>
            <w:webHidden/>
            <w:sz w:val="20"/>
            <w:szCs w:val="20"/>
          </w:rPr>
          <w:fldChar w:fldCharType="end"/>
        </w:r>
      </w:hyperlink>
    </w:p>
    <w:p w:rsidR="0034726F" w:rsidRPr="002C446A" w:rsidRDefault="00E16CA9" w:rsidP="00B636AE">
      <w:pPr>
        <w:pStyle w:val="Spistreci1"/>
        <w:shd w:val="clear" w:color="auto" w:fill="FFFFFF"/>
        <w:tabs>
          <w:tab w:val="left" w:pos="880"/>
          <w:tab w:val="right" w:leader="dot" w:pos="9060"/>
        </w:tabs>
        <w:spacing w:after="60"/>
        <w:rPr>
          <w:rFonts w:ascii="Arial" w:eastAsia="Times New Roman" w:hAnsi="Arial" w:cs="Arial"/>
          <w:b/>
          <w:noProof/>
          <w:sz w:val="20"/>
          <w:szCs w:val="20"/>
          <w:lang w:eastAsia="pl-PL"/>
        </w:rPr>
      </w:pPr>
      <w:hyperlink w:anchor="_Toc475517640" w:history="1">
        <w:r w:rsidR="00C139CC">
          <w:rPr>
            <w:rStyle w:val="Hipercze"/>
            <w:rFonts w:ascii="Arial" w:hAnsi="Arial" w:cs="Arial"/>
            <w:b/>
            <w:noProof/>
            <w:sz w:val="20"/>
            <w:szCs w:val="20"/>
          </w:rPr>
          <w:t>X</w:t>
        </w:r>
        <w:r w:rsidR="0034726F" w:rsidRPr="002C446A">
          <w:rPr>
            <w:rStyle w:val="Hipercze"/>
            <w:rFonts w:ascii="Arial" w:hAnsi="Arial" w:cs="Arial"/>
            <w:b/>
            <w:noProof/>
            <w:sz w:val="20"/>
            <w:szCs w:val="20"/>
          </w:rPr>
          <w:t>I</w:t>
        </w:r>
        <w:r w:rsidR="00C139CC">
          <w:rPr>
            <w:rStyle w:val="Hipercze"/>
            <w:rFonts w:ascii="Arial" w:hAnsi="Arial" w:cs="Arial"/>
            <w:b/>
            <w:noProof/>
            <w:sz w:val="20"/>
            <w:szCs w:val="20"/>
          </w:rPr>
          <w:t>X</w:t>
        </w:r>
        <w:r w:rsidR="0034726F" w:rsidRPr="002C446A">
          <w:rPr>
            <w:rStyle w:val="Hipercze"/>
            <w:rFonts w:ascii="Arial" w:hAnsi="Arial" w:cs="Arial"/>
            <w:b/>
            <w:noProof/>
            <w:sz w:val="20"/>
            <w:szCs w:val="20"/>
          </w:rPr>
          <w:t>.</w:t>
        </w:r>
        <w:r w:rsidR="00C139CC">
          <w:rPr>
            <w:rFonts w:ascii="Arial" w:eastAsia="Times New Roman" w:hAnsi="Arial" w:cs="Arial"/>
            <w:b/>
            <w:noProof/>
            <w:sz w:val="20"/>
            <w:szCs w:val="20"/>
            <w:lang w:eastAsia="pl-PL"/>
          </w:rPr>
          <w:t xml:space="preserve">    </w:t>
        </w:r>
        <w:r w:rsidR="0034726F" w:rsidRPr="002C446A">
          <w:rPr>
            <w:rStyle w:val="Hipercze"/>
            <w:rFonts w:ascii="Arial" w:hAnsi="Arial" w:cs="Arial"/>
            <w:b/>
            <w:noProof/>
            <w:sz w:val="20"/>
            <w:szCs w:val="20"/>
          </w:rPr>
          <w:t>Pozostałe  informacje</w:t>
        </w:r>
        <w:r w:rsidR="0034726F" w:rsidRPr="002C446A">
          <w:rPr>
            <w:rFonts w:ascii="Arial" w:hAnsi="Arial" w:cs="Arial"/>
            <w:b/>
            <w:noProof/>
            <w:webHidden/>
            <w:sz w:val="20"/>
            <w:szCs w:val="20"/>
          </w:rPr>
          <w:tab/>
        </w:r>
        <w:r w:rsidR="000060FC" w:rsidRPr="002C446A">
          <w:rPr>
            <w:rFonts w:ascii="Arial" w:hAnsi="Arial" w:cs="Arial"/>
            <w:b/>
            <w:noProof/>
            <w:webHidden/>
            <w:sz w:val="20"/>
            <w:szCs w:val="20"/>
          </w:rPr>
          <w:fldChar w:fldCharType="begin"/>
        </w:r>
        <w:r w:rsidR="0034726F" w:rsidRPr="002C446A">
          <w:rPr>
            <w:rFonts w:ascii="Arial" w:hAnsi="Arial" w:cs="Arial"/>
            <w:b/>
            <w:noProof/>
            <w:webHidden/>
            <w:sz w:val="20"/>
            <w:szCs w:val="20"/>
          </w:rPr>
          <w:instrText xml:space="preserve"> PAGEREF _Toc475517640 \h </w:instrText>
        </w:r>
        <w:r w:rsidR="000060FC" w:rsidRPr="002C446A">
          <w:rPr>
            <w:rFonts w:ascii="Arial" w:hAnsi="Arial" w:cs="Arial"/>
            <w:b/>
            <w:noProof/>
            <w:webHidden/>
            <w:sz w:val="20"/>
            <w:szCs w:val="20"/>
          </w:rPr>
        </w:r>
        <w:r w:rsidR="000060FC" w:rsidRPr="002C446A">
          <w:rPr>
            <w:rFonts w:ascii="Arial" w:hAnsi="Arial" w:cs="Arial"/>
            <w:b/>
            <w:noProof/>
            <w:webHidden/>
            <w:sz w:val="20"/>
            <w:szCs w:val="20"/>
          </w:rPr>
          <w:fldChar w:fldCharType="separate"/>
        </w:r>
        <w:r>
          <w:rPr>
            <w:rFonts w:ascii="Arial" w:hAnsi="Arial" w:cs="Arial"/>
            <w:b/>
            <w:noProof/>
            <w:webHidden/>
            <w:sz w:val="20"/>
            <w:szCs w:val="20"/>
          </w:rPr>
          <w:t>24</w:t>
        </w:r>
        <w:r w:rsidR="000060FC" w:rsidRPr="002C446A">
          <w:rPr>
            <w:rFonts w:ascii="Arial" w:hAnsi="Arial" w:cs="Arial"/>
            <w:b/>
            <w:noProof/>
            <w:webHidden/>
            <w:sz w:val="20"/>
            <w:szCs w:val="20"/>
          </w:rPr>
          <w:fldChar w:fldCharType="end"/>
        </w:r>
      </w:hyperlink>
    </w:p>
    <w:p w:rsidR="00A62220" w:rsidRDefault="000060FC" w:rsidP="00C139CC">
      <w:pPr>
        <w:shd w:val="clear" w:color="auto" w:fill="FFFFFF"/>
        <w:tabs>
          <w:tab w:val="left" w:pos="540"/>
        </w:tabs>
        <w:spacing w:after="60"/>
        <w:ind w:left="482" w:hanging="482"/>
        <w:jc w:val="both"/>
        <w:rPr>
          <w:rFonts w:ascii="Arial" w:eastAsia="Times New Roman" w:hAnsi="Arial" w:cs="Arial"/>
          <w:b/>
          <w:sz w:val="20"/>
          <w:szCs w:val="20"/>
          <w:lang w:eastAsia="pl-PL"/>
        </w:rPr>
      </w:pPr>
      <w:r w:rsidRPr="002C446A">
        <w:rPr>
          <w:rFonts w:ascii="Arial" w:eastAsia="Times New Roman" w:hAnsi="Arial" w:cs="Arial"/>
          <w:b/>
          <w:sz w:val="20"/>
          <w:szCs w:val="20"/>
          <w:lang w:eastAsia="pl-PL"/>
        </w:rPr>
        <w:fldChar w:fldCharType="end"/>
      </w:r>
    </w:p>
    <w:p w:rsidR="002C446A" w:rsidRDefault="002C446A" w:rsidP="00F03AC7">
      <w:pPr>
        <w:shd w:val="clear" w:color="auto" w:fill="FFFFFF"/>
        <w:tabs>
          <w:tab w:val="left" w:pos="540"/>
        </w:tabs>
        <w:spacing w:after="60"/>
        <w:ind w:left="482" w:hanging="482"/>
        <w:jc w:val="both"/>
        <w:rPr>
          <w:rFonts w:ascii="Arial" w:eastAsia="Times New Roman" w:hAnsi="Arial" w:cs="Arial"/>
          <w:b/>
          <w:sz w:val="20"/>
          <w:szCs w:val="20"/>
          <w:lang w:eastAsia="pl-PL"/>
        </w:rPr>
      </w:pPr>
    </w:p>
    <w:p w:rsidR="002C446A" w:rsidRDefault="002C446A" w:rsidP="00F03AC7">
      <w:pPr>
        <w:shd w:val="clear" w:color="auto" w:fill="FFFFFF"/>
        <w:tabs>
          <w:tab w:val="left" w:pos="540"/>
        </w:tabs>
        <w:spacing w:after="60"/>
        <w:ind w:left="482" w:hanging="482"/>
        <w:jc w:val="both"/>
        <w:rPr>
          <w:rFonts w:ascii="Arial" w:eastAsia="Times New Roman" w:hAnsi="Arial" w:cs="Arial"/>
          <w:b/>
          <w:sz w:val="20"/>
          <w:szCs w:val="20"/>
          <w:lang w:eastAsia="pl-PL"/>
        </w:rPr>
      </w:pPr>
    </w:p>
    <w:p w:rsidR="002C446A" w:rsidRDefault="002C446A" w:rsidP="00F03AC7">
      <w:pPr>
        <w:shd w:val="clear" w:color="auto" w:fill="FFFFFF"/>
        <w:tabs>
          <w:tab w:val="left" w:pos="540"/>
        </w:tabs>
        <w:spacing w:after="60"/>
        <w:ind w:left="482" w:hanging="482"/>
        <w:jc w:val="both"/>
        <w:rPr>
          <w:rFonts w:ascii="Arial" w:eastAsia="Times New Roman" w:hAnsi="Arial" w:cs="Arial"/>
          <w:b/>
          <w:sz w:val="20"/>
          <w:szCs w:val="20"/>
          <w:lang w:eastAsia="pl-PL"/>
        </w:rPr>
      </w:pPr>
    </w:p>
    <w:p w:rsidR="002C446A" w:rsidRDefault="002C446A" w:rsidP="00F03AC7">
      <w:pPr>
        <w:shd w:val="clear" w:color="auto" w:fill="FFFFFF"/>
        <w:tabs>
          <w:tab w:val="left" w:pos="540"/>
        </w:tabs>
        <w:spacing w:after="60"/>
        <w:ind w:left="482" w:hanging="482"/>
        <w:jc w:val="both"/>
        <w:rPr>
          <w:rFonts w:ascii="Arial" w:eastAsia="Times New Roman" w:hAnsi="Arial" w:cs="Arial"/>
          <w:b/>
          <w:sz w:val="20"/>
          <w:szCs w:val="20"/>
          <w:lang w:eastAsia="pl-PL"/>
        </w:rPr>
      </w:pPr>
    </w:p>
    <w:p w:rsidR="002C446A" w:rsidRDefault="002C446A" w:rsidP="00F03AC7">
      <w:pPr>
        <w:shd w:val="clear" w:color="auto" w:fill="FFFFFF"/>
        <w:tabs>
          <w:tab w:val="left" w:pos="540"/>
        </w:tabs>
        <w:spacing w:after="60"/>
        <w:ind w:left="482" w:hanging="482"/>
        <w:jc w:val="both"/>
        <w:rPr>
          <w:rFonts w:ascii="Arial" w:eastAsia="Times New Roman" w:hAnsi="Arial" w:cs="Arial"/>
          <w:b/>
          <w:sz w:val="20"/>
          <w:szCs w:val="20"/>
          <w:lang w:eastAsia="pl-PL"/>
        </w:rPr>
      </w:pPr>
    </w:p>
    <w:p w:rsidR="002C446A" w:rsidRPr="0034726F" w:rsidRDefault="002C446A" w:rsidP="002B1A19">
      <w:pPr>
        <w:shd w:val="clear" w:color="auto" w:fill="FFFFFF"/>
        <w:tabs>
          <w:tab w:val="left" w:pos="540"/>
        </w:tabs>
        <w:spacing w:after="60"/>
        <w:jc w:val="both"/>
        <w:rPr>
          <w:rFonts w:ascii="Arial" w:eastAsia="Times New Roman" w:hAnsi="Arial" w:cs="Arial"/>
          <w:b/>
          <w:sz w:val="20"/>
          <w:szCs w:val="20"/>
          <w:lang w:eastAsia="pl-PL"/>
        </w:rPr>
      </w:pPr>
    </w:p>
    <w:p w:rsidR="00A62220" w:rsidRPr="006C5167" w:rsidRDefault="00ED293F" w:rsidP="0034726F">
      <w:pPr>
        <w:tabs>
          <w:tab w:val="left" w:pos="540"/>
        </w:tabs>
        <w:spacing w:after="0"/>
        <w:ind w:left="482" w:hanging="482"/>
        <w:jc w:val="both"/>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 xml:space="preserve">Załącznikami do niniejszych warunków zamówienia </w:t>
      </w:r>
      <w:r w:rsidR="00A62220" w:rsidRPr="006C5167">
        <w:rPr>
          <w:rFonts w:ascii="Arial" w:eastAsia="Times New Roman" w:hAnsi="Arial" w:cs="Arial"/>
          <w:b/>
          <w:sz w:val="20"/>
          <w:szCs w:val="20"/>
          <w:u w:val="single"/>
          <w:lang w:eastAsia="pl-PL"/>
        </w:rPr>
        <w:t>są:</w:t>
      </w:r>
    </w:p>
    <w:p w:rsidR="00DF0C78" w:rsidRPr="006C5167" w:rsidRDefault="00DF0C78" w:rsidP="00F73D11">
      <w:pPr>
        <w:numPr>
          <w:ilvl w:val="0"/>
          <w:numId w:val="5"/>
        </w:numPr>
        <w:spacing w:after="0"/>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oświadczenia o spełnieniu warunków udziału (załącznik nr 1),</w:t>
      </w:r>
    </w:p>
    <w:p w:rsidR="008053C0" w:rsidRPr="006C5167" w:rsidRDefault="008053C0" w:rsidP="00F73D11">
      <w:pPr>
        <w:numPr>
          <w:ilvl w:val="0"/>
          <w:numId w:val="5"/>
        </w:numPr>
        <w:spacing w:after="0"/>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f</w:t>
      </w:r>
      <w:r w:rsidR="000D01E0" w:rsidRPr="006C5167">
        <w:rPr>
          <w:rFonts w:ascii="Arial" w:eastAsia="Times New Roman" w:hAnsi="Arial" w:cs="Arial"/>
          <w:sz w:val="20"/>
          <w:szCs w:val="20"/>
          <w:lang w:eastAsia="pl-PL"/>
        </w:rPr>
        <w:t>ormularza oferty (załącznik nr 2</w:t>
      </w:r>
      <w:r w:rsidRPr="006C5167">
        <w:rPr>
          <w:rFonts w:ascii="Arial" w:eastAsia="Times New Roman" w:hAnsi="Arial" w:cs="Arial"/>
          <w:sz w:val="20"/>
          <w:szCs w:val="20"/>
          <w:lang w:eastAsia="pl-PL"/>
        </w:rPr>
        <w:t>)</w:t>
      </w:r>
    </w:p>
    <w:p w:rsidR="008053C0" w:rsidRPr="006C5167" w:rsidRDefault="008053C0" w:rsidP="00F73D11">
      <w:pPr>
        <w:numPr>
          <w:ilvl w:val="0"/>
          <w:numId w:val="5"/>
        </w:numPr>
        <w:spacing w:after="0"/>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istotne pos</w:t>
      </w:r>
      <w:r w:rsidR="000D01E0" w:rsidRPr="006C5167">
        <w:rPr>
          <w:rFonts w:ascii="Arial" w:eastAsia="Times New Roman" w:hAnsi="Arial" w:cs="Arial"/>
          <w:sz w:val="20"/>
          <w:szCs w:val="20"/>
          <w:lang w:eastAsia="pl-PL"/>
        </w:rPr>
        <w:t>tanowienia umowy (załącznik nr 3</w:t>
      </w:r>
      <w:r w:rsidRPr="006C5167">
        <w:rPr>
          <w:rFonts w:ascii="Arial" w:eastAsia="Times New Roman" w:hAnsi="Arial" w:cs="Arial"/>
          <w:sz w:val="20"/>
          <w:szCs w:val="20"/>
          <w:lang w:eastAsia="pl-PL"/>
        </w:rPr>
        <w:t>)</w:t>
      </w:r>
    </w:p>
    <w:p w:rsidR="008053C0" w:rsidRPr="006C5167" w:rsidRDefault="008053C0" w:rsidP="00F73D11">
      <w:pPr>
        <w:numPr>
          <w:ilvl w:val="0"/>
          <w:numId w:val="5"/>
        </w:numPr>
        <w:spacing w:after="0"/>
        <w:jc w:val="both"/>
        <w:rPr>
          <w:rFonts w:ascii="Arial" w:eastAsia="Times New Roman" w:hAnsi="Arial" w:cs="Arial"/>
          <w:sz w:val="20"/>
          <w:szCs w:val="20"/>
          <w:lang w:eastAsia="pl-PL"/>
        </w:rPr>
      </w:pPr>
      <w:r w:rsidRPr="006C5167">
        <w:rPr>
          <w:rFonts w:ascii="Arial" w:eastAsia="BookAntiqua" w:hAnsi="Arial" w:cs="Arial"/>
          <w:sz w:val="20"/>
          <w:szCs w:val="20"/>
          <w:lang w:eastAsia="pl-PL"/>
        </w:rPr>
        <w:t>wzór zestawienia zorg</w:t>
      </w:r>
      <w:r w:rsidR="008B1204" w:rsidRPr="006C5167">
        <w:rPr>
          <w:rFonts w:ascii="Arial" w:eastAsia="BookAntiqua" w:hAnsi="Arial" w:cs="Arial"/>
          <w:sz w:val="20"/>
          <w:szCs w:val="20"/>
          <w:lang w:eastAsia="pl-PL"/>
        </w:rPr>
        <w:t xml:space="preserve">anizowanych </w:t>
      </w:r>
      <w:r w:rsidRPr="006C5167">
        <w:rPr>
          <w:rFonts w:ascii="Arial" w:eastAsia="BookAntiqua" w:hAnsi="Arial" w:cs="Arial"/>
          <w:sz w:val="20"/>
          <w:szCs w:val="20"/>
          <w:lang w:eastAsia="pl-PL"/>
        </w:rPr>
        <w:t>turnusów kolonijnych</w:t>
      </w:r>
      <w:r w:rsidR="008B1204" w:rsidRPr="006C5167">
        <w:rPr>
          <w:rFonts w:ascii="Arial" w:eastAsia="BookAntiqua" w:hAnsi="Arial" w:cs="Arial"/>
          <w:sz w:val="20"/>
          <w:szCs w:val="20"/>
          <w:lang w:eastAsia="pl-PL"/>
        </w:rPr>
        <w:t xml:space="preserve"> - góry</w:t>
      </w:r>
      <w:r w:rsidRPr="006C5167">
        <w:rPr>
          <w:rFonts w:ascii="Arial" w:eastAsia="BookAntiqua" w:hAnsi="Arial" w:cs="Arial"/>
          <w:sz w:val="20"/>
          <w:szCs w:val="20"/>
          <w:lang w:eastAsia="pl-PL"/>
        </w:rPr>
        <w:t xml:space="preserve"> </w:t>
      </w:r>
      <w:r w:rsidR="000D01E0" w:rsidRPr="006C5167">
        <w:rPr>
          <w:rFonts w:ascii="Arial" w:eastAsia="Times New Roman" w:hAnsi="Arial" w:cs="Arial"/>
          <w:sz w:val="20"/>
          <w:szCs w:val="20"/>
          <w:lang w:eastAsia="pl-PL"/>
        </w:rPr>
        <w:t>(załącznik nr 4</w:t>
      </w:r>
      <w:r w:rsidRPr="006C5167">
        <w:rPr>
          <w:rFonts w:ascii="Arial" w:eastAsia="Times New Roman" w:hAnsi="Arial" w:cs="Arial"/>
          <w:sz w:val="20"/>
          <w:szCs w:val="20"/>
          <w:lang w:eastAsia="pl-PL"/>
        </w:rPr>
        <w:t>)</w:t>
      </w:r>
    </w:p>
    <w:p w:rsidR="008B1204" w:rsidRPr="006C5167" w:rsidRDefault="008B1204" w:rsidP="00F73D11">
      <w:pPr>
        <w:numPr>
          <w:ilvl w:val="0"/>
          <w:numId w:val="5"/>
        </w:numPr>
        <w:spacing w:after="0"/>
        <w:jc w:val="both"/>
        <w:rPr>
          <w:rFonts w:ascii="Arial" w:eastAsia="Times New Roman" w:hAnsi="Arial" w:cs="Arial"/>
          <w:sz w:val="20"/>
          <w:szCs w:val="20"/>
          <w:lang w:eastAsia="pl-PL"/>
        </w:rPr>
      </w:pPr>
      <w:r w:rsidRPr="006C5167">
        <w:rPr>
          <w:rFonts w:ascii="Arial" w:eastAsia="BookAntiqua" w:hAnsi="Arial" w:cs="Arial"/>
          <w:sz w:val="20"/>
          <w:szCs w:val="20"/>
          <w:lang w:eastAsia="pl-PL"/>
        </w:rPr>
        <w:t xml:space="preserve">wzór zestawienia zorganizowanych turnusów kolonijnych - morze </w:t>
      </w:r>
      <w:r w:rsidRPr="006C5167">
        <w:rPr>
          <w:rFonts w:ascii="Arial" w:eastAsia="Times New Roman" w:hAnsi="Arial" w:cs="Arial"/>
          <w:sz w:val="20"/>
          <w:szCs w:val="20"/>
          <w:lang w:eastAsia="pl-PL"/>
        </w:rPr>
        <w:t>(załącznik nr 4a)</w:t>
      </w:r>
    </w:p>
    <w:p w:rsidR="008053C0" w:rsidRPr="006C5167" w:rsidRDefault="008053C0" w:rsidP="00F73D11">
      <w:pPr>
        <w:numPr>
          <w:ilvl w:val="0"/>
          <w:numId w:val="5"/>
        </w:numPr>
        <w:spacing w:after="0"/>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opisu warunkó</w:t>
      </w:r>
      <w:r w:rsidR="000D01E0" w:rsidRPr="006C5167">
        <w:rPr>
          <w:rFonts w:ascii="Arial" w:eastAsia="Times New Roman" w:hAnsi="Arial" w:cs="Arial"/>
          <w:sz w:val="20"/>
          <w:szCs w:val="20"/>
          <w:lang w:eastAsia="pl-PL"/>
        </w:rPr>
        <w:t>w zakwaterowania (załącznik nr 5</w:t>
      </w:r>
      <w:r w:rsidRPr="006C5167">
        <w:rPr>
          <w:rFonts w:ascii="Arial" w:eastAsia="Times New Roman" w:hAnsi="Arial" w:cs="Arial"/>
          <w:sz w:val="20"/>
          <w:szCs w:val="20"/>
          <w:lang w:eastAsia="pl-PL"/>
        </w:rPr>
        <w:t>)</w:t>
      </w:r>
    </w:p>
    <w:p w:rsidR="008053C0" w:rsidRDefault="008053C0" w:rsidP="00F73D11">
      <w:pPr>
        <w:numPr>
          <w:ilvl w:val="0"/>
          <w:numId w:val="5"/>
        </w:numPr>
        <w:spacing w:after="0"/>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opisu wypoc</w:t>
      </w:r>
      <w:r w:rsidR="000D01E0" w:rsidRPr="006C5167">
        <w:rPr>
          <w:rFonts w:ascii="Arial" w:eastAsia="Times New Roman" w:hAnsi="Arial" w:cs="Arial"/>
          <w:sz w:val="20"/>
          <w:szCs w:val="20"/>
          <w:lang w:eastAsia="pl-PL"/>
        </w:rPr>
        <w:t>zynku &lt;programu&gt; (załącznik nr 6</w:t>
      </w:r>
      <w:r w:rsidRPr="006C5167">
        <w:rPr>
          <w:rFonts w:ascii="Arial" w:eastAsia="Times New Roman" w:hAnsi="Arial" w:cs="Arial"/>
          <w:sz w:val="20"/>
          <w:szCs w:val="20"/>
          <w:lang w:eastAsia="pl-PL"/>
        </w:rPr>
        <w:t>)</w:t>
      </w:r>
    </w:p>
    <w:p w:rsidR="006C5167" w:rsidRPr="006C5167" w:rsidRDefault="006C5167" w:rsidP="00F73D11">
      <w:pPr>
        <w:numPr>
          <w:ilvl w:val="0"/>
          <w:numId w:val="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warunki gwarancji bankowej, ubezpieczeniowej lub poręczenia (załącznik nr 7)</w:t>
      </w:r>
    </w:p>
    <w:p w:rsidR="00F03AC7" w:rsidRDefault="00F03AC7" w:rsidP="002C446A">
      <w:pPr>
        <w:spacing w:after="0"/>
        <w:jc w:val="both"/>
        <w:rPr>
          <w:rFonts w:ascii="Arial" w:eastAsia="Times New Roman" w:hAnsi="Arial" w:cs="Arial"/>
          <w:sz w:val="20"/>
          <w:szCs w:val="20"/>
          <w:lang w:eastAsia="pl-PL"/>
        </w:rPr>
      </w:pPr>
    </w:p>
    <w:p w:rsidR="00B636AE" w:rsidRDefault="00B636AE" w:rsidP="002C446A">
      <w:pPr>
        <w:spacing w:after="0"/>
        <w:jc w:val="both"/>
        <w:rPr>
          <w:rFonts w:ascii="Arial" w:eastAsia="Times New Roman" w:hAnsi="Arial" w:cs="Arial"/>
          <w:sz w:val="20"/>
          <w:szCs w:val="20"/>
          <w:lang w:eastAsia="pl-PL"/>
        </w:rPr>
      </w:pPr>
    </w:p>
    <w:p w:rsidR="00F03AC7" w:rsidRPr="0034726F" w:rsidRDefault="00F03AC7" w:rsidP="0034726F">
      <w:pPr>
        <w:spacing w:after="0"/>
        <w:ind w:left="675"/>
        <w:jc w:val="both"/>
        <w:rPr>
          <w:rFonts w:ascii="Arial" w:eastAsia="Times New Roman" w:hAnsi="Arial" w:cs="Arial"/>
          <w:sz w:val="20"/>
          <w:szCs w:val="20"/>
          <w:lang w:eastAsia="pl-PL"/>
        </w:rPr>
      </w:pPr>
    </w:p>
    <w:p w:rsidR="00A62220" w:rsidRPr="002C446A" w:rsidRDefault="002C446A" w:rsidP="002C446A">
      <w:pPr>
        <w:pStyle w:val="Styl1"/>
        <w:numPr>
          <w:ilvl w:val="0"/>
          <w:numId w:val="0"/>
        </w:numPr>
        <w:ind w:left="284"/>
        <w:rPr>
          <w:sz w:val="22"/>
        </w:rPr>
      </w:pPr>
      <w:bookmarkStart w:id="0" w:name="_Toc475517618"/>
      <w:r>
        <w:rPr>
          <w:sz w:val="22"/>
        </w:rPr>
        <w:lastRenderedPageBreak/>
        <w:t xml:space="preserve">I.        </w:t>
      </w:r>
      <w:r w:rsidR="00A62220" w:rsidRPr="002C446A">
        <w:rPr>
          <w:sz w:val="22"/>
        </w:rPr>
        <w:t>Opis  przedmiotu</w:t>
      </w:r>
      <w:r w:rsidR="00A62220" w:rsidRPr="002C446A">
        <w:rPr>
          <w:caps/>
          <w:sz w:val="22"/>
        </w:rPr>
        <w:t xml:space="preserve">  </w:t>
      </w:r>
      <w:r w:rsidR="00A62220" w:rsidRPr="002C446A">
        <w:rPr>
          <w:sz w:val="22"/>
        </w:rPr>
        <w:t>zamówienia</w:t>
      </w:r>
      <w:bookmarkEnd w:id="0"/>
    </w:p>
    <w:p w:rsidR="00862F22" w:rsidRPr="0034726F" w:rsidRDefault="00862F22" w:rsidP="00673684">
      <w:pPr>
        <w:spacing w:after="0"/>
        <w:ind w:left="284"/>
        <w:jc w:val="both"/>
        <w:rPr>
          <w:rFonts w:ascii="Arial" w:eastAsia="Times New Roman" w:hAnsi="Arial" w:cs="Arial"/>
          <w:sz w:val="20"/>
          <w:szCs w:val="20"/>
          <w:lang w:eastAsia="pl-PL"/>
        </w:rPr>
      </w:pPr>
    </w:p>
    <w:p w:rsidR="002C446A" w:rsidRPr="002C446A" w:rsidRDefault="00A62220" w:rsidP="00673684">
      <w:pPr>
        <w:numPr>
          <w:ilvl w:val="3"/>
          <w:numId w:val="10"/>
        </w:numPr>
        <w:tabs>
          <w:tab w:val="clear" w:pos="720"/>
        </w:tabs>
        <w:spacing w:after="0"/>
        <w:ind w:left="284" w:hanging="284"/>
        <w:jc w:val="both"/>
        <w:rPr>
          <w:rFonts w:ascii="Arial" w:hAnsi="Arial" w:cs="Arial"/>
          <w:sz w:val="20"/>
          <w:szCs w:val="20"/>
        </w:rPr>
      </w:pPr>
      <w:r w:rsidRPr="002C446A">
        <w:rPr>
          <w:rFonts w:ascii="Arial" w:eastAsia="Times New Roman" w:hAnsi="Arial" w:cs="Arial"/>
          <w:sz w:val="20"/>
          <w:szCs w:val="20"/>
          <w:lang w:eastAsia="pl-PL"/>
        </w:rPr>
        <w:t xml:space="preserve">Przedmiotem zamówienia jest świadczenie usług w zakresie </w:t>
      </w:r>
      <w:r w:rsidR="00343C4D" w:rsidRPr="002C446A">
        <w:rPr>
          <w:rFonts w:ascii="Arial" w:eastAsia="Times New Roman" w:hAnsi="Arial" w:cs="Arial"/>
          <w:b/>
          <w:bCs/>
          <w:sz w:val="20"/>
          <w:szCs w:val="20"/>
          <w:lang w:eastAsia="pl-PL"/>
        </w:rPr>
        <w:t xml:space="preserve">zorganizowania kolonii letnich dla dzieci szkół </w:t>
      </w:r>
      <w:r w:rsidR="002C446A" w:rsidRPr="002C446A">
        <w:rPr>
          <w:rFonts w:ascii="Arial" w:eastAsia="Times New Roman" w:hAnsi="Arial" w:cs="Arial"/>
          <w:b/>
          <w:bCs/>
          <w:sz w:val="20"/>
          <w:szCs w:val="20"/>
          <w:lang w:eastAsia="pl-PL"/>
        </w:rPr>
        <w:t>podstawowych</w:t>
      </w:r>
      <w:r w:rsidR="00343C4D" w:rsidRPr="002C446A">
        <w:rPr>
          <w:rFonts w:ascii="Arial" w:eastAsia="Times New Roman" w:hAnsi="Arial" w:cs="Arial"/>
          <w:b/>
          <w:bCs/>
          <w:sz w:val="20"/>
          <w:szCs w:val="20"/>
          <w:lang w:eastAsia="pl-PL"/>
        </w:rPr>
        <w:t xml:space="preserve"> w okresie: </w:t>
      </w:r>
      <w:r w:rsidR="00A73B58">
        <w:rPr>
          <w:rFonts w:ascii="Arial" w:eastAsia="Times New Roman" w:hAnsi="Arial" w:cs="Arial"/>
          <w:b/>
          <w:bCs/>
          <w:sz w:val="20"/>
          <w:szCs w:val="20"/>
          <w:lang w:eastAsia="pl-PL"/>
        </w:rPr>
        <w:t>lipca, przełom lipca i sierpnia</w:t>
      </w:r>
      <w:r w:rsidR="002C446A" w:rsidRPr="002C446A">
        <w:rPr>
          <w:rFonts w:ascii="Arial" w:eastAsia="Times New Roman" w:hAnsi="Arial" w:cs="Arial"/>
          <w:b/>
          <w:bCs/>
          <w:sz w:val="20"/>
          <w:szCs w:val="20"/>
          <w:lang w:eastAsia="pl-PL"/>
        </w:rPr>
        <w:t xml:space="preserve"> i sierpnia 2019 roku (130 skierowań)</w:t>
      </w:r>
    </w:p>
    <w:p w:rsidR="00343C4D" w:rsidRPr="002C446A" w:rsidRDefault="00343C4D" w:rsidP="00673684">
      <w:pPr>
        <w:spacing w:after="0"/>
        <w:ind w:left="284"/>
        <w:jc w:val="both"/>
        <w:rPr>
          <w:rFonts w:ascii="Arial" w:hAnsi="Arial" w:cs="Arial"/>
          <w:sz w:val="20"/>
          <w:szCs w:val="20"/>
        </w:rPr>
      </w:pPr>
      <w:r w:rsidRPr="002C446A">
        <w:rPr>
          <w:rFonts w:ascii="Arial" w:hAnsi="Arial" w:cs="Arial"/>
          <w:sz w:val="20"/>
          <w:szCs w:val="20"/>
        </w:rPr>
        <w:t xml:space="preserve">Kod CPV: nr 55.27.00.00-3 – Usługi świadczone przez placówki oferujące wyżywienie i miejsca noclegowe </w:t>
      </w:r>
    </w:p>
    <w:p w:rsidR="00343C4D" w:rsidRPr="002C446A" w:rsidRDefault="00343C4D" w:rsidP="00673684">
      <w:pPr>
        <w:numPr>
          <w:ilvl w:val="3"/>
          <w:numId w:val="10"/>
        </w:numPr>
        <w:tabs>
          <w:tab w:val="clear" w:pos="720"/>
          <w:tab w:val="num" w:pos="-1276"/>
          <w:tab w:val="num" w:pos="-1134"/>
        </w:tabs>
        <w:spacing w:after="0"/>
        <w:ind w:left="284" w:hanging="284"/>
        <w:jc w:val="both"/>
        <w:rPr>
          <w:rFonts w:ascii="Arial" w:eastAsia="Times New Roman" w:hAnsi="Arial" w:cs="Arial"/>
          <w:sz w:val="20"/>
          <w:szCs w:val="20"/>
          <w:lang w:eastAsia="pl-PL"/>
        </w:rPr>
      </w:pPr>
      <w:r w:rsidRPr="002C446A">
        <w:rPr>
          <w:rFonts w:ascii="Arial" w:eastAsia="Times New Roman" w:hAnsi="Arial" w:cs="Arial"/>
          <w:sz w:val="20"/>
          <w:szCs w:val="20"/>
          <w:lang w:eastAsia="pl-PL"/>
        </w:rPr>
        <w:t>Zamawiający dopuszcza składanie ofert częściowych na każde z 3 zadań według poniższego podziału:</w:t>
      </w:r>
    </w:p>
    <w:p w:rsidR="00343C4D" w:rsidRPr="0034726F" w:rsidRDefault="00343C4D" w:rsidP="00673684">
      <w:pPr>
        <w:numPr>
          <w:ilvl w:val="0"/>
          <w:numId w:val="14"/>
        </w:numPr>
        <w:spacing w:after="0"/>
        <w:jc w:val="both"/>
        <w:rPr>
          <w:rFonts w:ascii="Arial" w:eastAsia="Times New Roman" w:hAnsi="Arial" w:cs="Arial"/>
          <w:sz w:val="20"/>
          <w:szCs w:val="20"/>
          <w:lang w:eastAsia="pl-PL"/>
        </w:rPr>
      </w:pPr>
      <w:r w:rsidRPr="002C446A">
        <w:rPr>
          <w:rFonts w:ascii="Arial" w:eastAsia="Times New Roman" w:hAnsi="Arial" w:cs="Arial"/>
          <w:b/>
          <w:sz w:val="20"/>
          <w:szCs w:val="20"/>
          <w:lang w:eastAsia="pl-PL"/>
        </w:rPr>
        <w:t>Zadanie</w:t>
      </w:r>
      <w:r w:rsidRPr="0034726F">
        <w:rPr>
          <w:rFonts w:ascii="Arial" w:eastAsia="Times New Roman" w:hAnsi="Arial" w:cs="Arial"/>
          <w:b/>
          <w:sz w:val="20"/>
          <w:szCs w:val="20"/>
          <w:lang w:eastAsia="pl-PL"/>
        </w:rPr>
        <w:t xml:space="preserve"> nr 1</w:t>
      </w:r>
      <w:r w:rsidRPr="0034726F">
        <w:rPr>
          <w:rFonts w:ascii="Arial" w:eastAsia="Times New Roman" w:hAnsi="Arial" w:cs="Arial"/>
          <w:sz w:val="20"/>
          <w:szCs w:val="20"/>
          <w:lang w:eastAsia="pl-PL"/>
        </w:rPr>
        <w:t xml:space="preserve"> - organizacja kolonii w jednej polskiej miejscowości </w:t>
      </w:r>
      <w:r w:rsidR="00AB283D" w:rsidRPr="0034726F">
        <w:rPr>
          <w:rFonts w:ascii="Arial" w:eastAsia="Times New Roman" w:hAnsi="Arial" w:cs="Arial"/>
          <w:sz w:val="20"/>
          <w:szCs w:val="20"/>
          <w:u w:val="single"/>
          <w:lang w:eastAsia="pl-PL"/>
        </w:rPr>
        <w:t>zlokalizowanej w górach</w:t>
      </w:r>
      <w:r w:rsidRPr="0034726F">
        <w:rPr>
          <w:rFonts w:ascii="Arial" w:eastAsia="Times New Roman" w:hAnsi="Arial" w:cs="Arial"/>
          <w:sz w:val="20"/>
          <w:szCs w:val="20"/>
          <w:lang w:eastAsia="pl-PL"/>
        </w:rPr>
        <w:t xml:space="preserve"> dla dzieci szkół podstawowych, </w:t>
      </w:r>
      <w:r w:rsidRPr="0034726F">
        <w:rPr>
          <w:rFonts w:ascii="Arial" w:eastAsia="Times New Roman" w:hAnsi="Arial" w:cs="Arial"/>
          <w:b/>
          <w:sz w:val="20"/>
          <w:szCs w:val="20"/>
          <w:lang w:eastAsia="pl-PL"/>
        </w:rPr>
        <w:t>I turnus</w:t>
      </w:r>
      <w:r w:rsidRPr="0034726F">
        <w:rPr>
          <w:rFonts w:ascii="Arial" w:eastAsia="Times New Roman" w:hAnsi="Arial" w:cs="Arial"/>
          <w:sz w:val="20"/>
          <w:szCs w:val="20"/>
          <w:lang w:eastAsia="pl-PL"/>
        </w:rPr>
        <w:t xml:space="preserve"> - </w:t>
      </w:r>
      <w:r w:rsidR="00AB283D" w:rsidRPr="0034726F">
        <w:rPr>
          <w:rFonts w:ascii="Arial" w:eastAsia="Times New Roman" w:hAnsi="Arial" w:cs="Arial"/>
          <w:sz w:val="20"/>
          <w:szCs w:val="20"/>
          <w:lang w:eastAsia="pl-PL"/>
        </w:rPr>
        <w:t>35 skierowań, lipiec 201</w:t>
      </w:r>
      <w:r w:rsidR="002C446A">
        <w:rPr>
          <w:rFonts w:ascii="Arial" w:eastAsia="Times New Roman" w:hAnsi="Arial" w:cs="Arial"/>
          <w:sz w:val="20"/>
          <w:szCs w:val="20"/>
          <w:lang w:eastAsia="pl-PL"/>
        </w:rPr>
        <w:t>9</w:t>
      </w:r>
      <w:r w:rsidRPr="0034726F">
        <w:rPr>
          <w:rFonts w:ascii="Arial" w:eastAsia="Times New Roman" w:hAnsi="Arial" w:cs="Arial"/>
          <w:sz w:val="20"/>
          <w:szCs w:val="20"/>
          <w:lang w:eastAsia="pl-PL"/>
        </w:rPr>
        <w:t xml:space="preserve"> roku,</w:t>
      </w:r>
    </w:p>
    <w:p w:rsidR="00343C4D" w:rsidRPr="0034726F" w:rsidRDefault="00343C4D" w:rsidP="00673684">
      <w:pPr>
        <w:numPr>
          <w:ilvl w:val="0"/>
          <w:numId w:val="14"/>
        </w:numPr>
        <w:spacing w:after="0"/>
        <w:jc w:val="both"/>
        <w:rPr>
          <w:rFonts w:ascii="Arial" w:eastAsia="Times New Roman" w:hAnsi="Arial" w:cs="Arial"/>
          <w:sz w:val="20"/>
          <w:szCs w:val="20"/>
          <w:lang w:eastAsia="pl-PL"/>
        </w:rPr>
      </w:pPr>
      <w:r w:rsidRPr="0034726F">
        <w:rPr>
          <w:rFonts w:ascii="Arial" w:eastAsia="Times New Roman" w:hAnsi="Arial" w:cs="Arial"/>
          <w:b/>
          <w:sz w:val="20"/>
          <w:szCs w:val="20"/>
          <w:lang w:eastAsia="pl-PL"/>
        </w:rPr>
        <w:t>Zadanie nr 2</w:t>
      </w:r>
      <w:r w:rsidRPr="0034726F">
        <w:rPr>
          <w:rFonts w:ascii="Arial" w:eastAsia="Times New Roman" w:hAnsi="Arial" w:cs="Arial"/>
          <w:sz w:val="20"/>
          <w:szCs w:val="20"/>
          <w:lang w:eastAsia="pl-PL"/>
        </w:rPr>
        <w:t xml:space="preserve"> - organizacja kolonii wyłącznie w jednej polskiej miejscowości </w:t>
      </w:r>
      <w:r w:rsidRPr="0034726F">
        <w:rPr>
          <w:rFonts w:ascii="Arial" w:eastAsia="Times New Roman" w:hAnsi="Arial" w:cs="Arial"/>
          <w:sz w:val="20"/>
          <w:szCs w:val="20"/>
          <w:u w:val="single"/>
          <w:lang w:eastAsia="pl-PL"/>
        </w:rPr>
        <w:t>nadmorskiej</w:t>
      </w:r>
      <w:r w:rsidRPr="0034726F">
        <w:rPr>
          <w:rFonts w:ascii="Arial" w:eastAsia="Times New Roman" w:hAnsi="Arial" w:cs="Arial"/>
          <w:sz w:val="20"/>
          <w:szCs w:val="20"/>
          <w:lang w:eastAsia="pl-PL"/>
        </w:rPr>
        <w:t xml:space="preserve"> (wybrzeże Bałtyku) dla dzieci szkół podstawowych, </w:t>
      </w:r>
      <w:r w:rsidRPr="0034726F">
        <w:rPr>
          <w:rFonts w:ascii="Arial" w:eastAsia="Times New Roman" w:hAnsi="Arial" w:cs="Arial"/>
          <w:b/>
          <w:sz w:val="20"/>
          <w:szCs w:val="20"/>
          <w:lang w:eastAsia="pl-PL"/>
        </w:rPr>
        <w:t>II turnus</w:t>
      </w:r>
      <w:r w:rsidRPr="0034726F">
        <w:rPr>
          <w:rFonts w:ascii="Arial" w:eastAsia="Times New Roman" w:hAnsi="Arial" w:cs="Arial"/>
          <w:sz w:val="20"/>
          <w:szCs w:val="20"/>
          <w:lang w:eastAsia="pl-PL"/>
        </w:rPr>
        <w:t xml:space="preserve"> - </w:t>
      </w:r>
      <w:r w:rsidR="002C446A">
        <w:rPr>
          <w:rFonts w:ascii="Arial" w:eastAsia="Times New Roman" w:hAnsi="Arial" w:cs="Arial"/>
          <w:sz w:val="20"/>
          <w:szCs w:val="20"/>
          <w:lang w:eastAsia="pl-PL"/>
        </w:rPr>
        <w:t>50</w:t>
      </w:r>
      <w:r w:rsidRPr="0034726F">
        <w:rPr>
          <w:rFonts w:ascii="Arial" w:eastAsia="Times New Roman" w:hAnsi="Arial" w:cs="Arial"/>
          <w:sz w:val="20"/>
          <w:szCs w:val="20"/>
          <w:lang w:eastAsia="pl-PL"/>
        </w:rPr>
        <w:t xml:space="preserve"> skierow</w:t>
      </w:r>
      <w:r w:rsidR="00A73B58">
        <w:rPr>
          <w:rFonts w:ascii="Arial" w:eastAsia="Times New Roman" w:hAnsi="Arial" w:cs="Arial"/>
          <w:sz w:val="20"/>
          <w:szCs w:val="20"/>
          <w:lang w:eastAsia="pl-PL"/>
        </w:rPr>
        <w:t>ań, przełom lipca-sierpnia</w:t>
      </w:r>
      <w:r w:rsidR="00AB283D" w:rsidRPr="0034726F">
        <w:rPr>
          <w:rFonts w:ascii="Arial" w:eastAsia="Times New Roman" w:hAnsi="Arial" w:cs="Arial"/>
          <w:sz w:val="20"/>
          <w:szCs w:val="20"/>
          <w:lang w:eastAsia="pl-PL"/>
        </w:rPr>
        <w:t xml:space="preserve"> 201</w:t>
      </w:r>
      <w:r w:rsidR="002C446A">
        <w:rPr>
          <w:rFonts w:ascii="Arial" w:eastAsia="Times New Roman" w:hAnsi="Arial" w:cs="Arial"/>
          <w:sz w:val="20"/>
          <w:szCs w:val="20"/>
          <w:lang w:eastAsia="pl-PL"/>
        </w:rPr>
        <w:t>9</w:t>
      </w:r>
      <w:r w:rsidRPr="0034726F">
        <w:rPr>
          <w:rFonts w:ascii="Arial" w:eastAsia="Times New Roman" w:hAnsi="Arial" w:cs="Arial"/>
          <w:sz w:val="20"/>
          <w:szCs w:val="20"/>
          <w:lang w:eastAsia="pl-PL"/>
        </w:rPr>
        <w:t xml:space="preserve"> roku,</w:t>
      </w:r>
    </w:p>
    <w:p w:rsidR="00343C4D" w:rsidRPr="0034726F" w:rsidRDefault="00343C4D" w:rsidP="00673684">
      <w:pPr>
        <w:numPr>
          <w:ilvl w:val="0"/>
          <w:numId w:val="14"/>
        </w:numPr>
        <w:spacing w:after="0"/>
        <w:jc w:val="both"/>
        <w:rPr>
          <w:rFonts w:ascii="Arial" w:eastAsia="Times New Roman" w:hAnsi="Arial" w:cs="Arial"/>
          <w:b/>
          <w:sz w:val="20"/>
          <w:szCs w:val="20"/>
          <w:lang w:eastAsia="pl-PL"/>
        </w:rPr>
      </w:pPr>
      <w:r w:rsidRPr="0034726F">
        <w:rPr>
          <w:rFonts w:ascii="Arial" w:eastAsia="Times New Roman" w:hAnsi="Arial" w:cs="Arial"/>
          <w:b/>
          <w:sz w:val="20"/>
          <w:szCs w:val="20"/>
          <w:lang w:eastAsia="pl-PL"/>
        </w:rPr>
        <w:t>Zadanie nr 3</w:t>
      </w:r>
      <w:r w:rsidRPr="0034726F">
        <w:rPr>
          <w:rFonts w:ascii="Arial" w:eastAsia="Times New Roman" w:hAnsi="Arial" w:cs="Arial"/>
          <w:sz w:val="20"/>
          <w:szCs w:val="20"/>
          <w:lang w:eastAsia="pl-PL"/>
        </w:rPr>
        <w:t xml:space="preserve"> - organizacja kolonii wyłącznie w jednej polskiej miejscowości </w:t>
      </w:r>
      <w:r w:rsidRPr="0034726F">
        <w:rPr>
          <w:rFonts w:ascii="Arial" w:eastAsia="Times New Roman" w:hAnsi="Arial" w:cs="Arial"/>
          <w:sz w:val="20"/>
          <w:szCs w:val="20"/>
          <w:u w:val="single"/>
          <w:lang w:eastAsia="pl-PL"/>
        </w:rPr>
        <w:t xml:space="preserve">nadmorskiej </w:t>
      </w:r>
      <w:r w:rsidRPr="0034726F">
        <w:rPr>
          <w:rFonts w:ascii="Arial" w:eastAsia="Times New Roman" w:hAnsi="Arial" w:cs="Arial"/>
          <w:sz w:val="20"/>
          <w:szCs w:val="20"/>
          <w:lang w:eastAsia="pl-PL"/>
        </w:rPr>
        <w:t>(wybrzeże Bałtyku) dla dzieci szkół podstawowych</w:t>
      </w:r>
      <w:r w:rsidR="00AB283D" w:rsidRPr="0034726F">
        <w:rPr>
          <w:rFonts w:ascii="Arial" w:eastAsia="Times New Roman" w:hAnsi="Arial" w:cs="Arial"/>
          <w:sz w:val="20"/>
          <w:szCs w:val="20"/>
          <w:lang w:eastAsia="pl-PL"/>
        </w:rPr>
        <w:t xml:space="preserve">, </w:t>
      </w:r>
      <w:r w:rsidR="00AB283D" w:rsidRPr="0034726F">
        <w:rPr>
          <w:rFonts w:ascii="Arial" w:eastAsia="Times New Roman" w:hAnsi="Arial" w:cs="Arial"/>
          <w:b/>
          <w:sz w:val="20"/>
          <w:szCs w:val="20"/>
          <w:lang w:eastAsia="pl-PL"/>
        </w:rPr>
        <w:t>III turnus</w:t>
      </w:r>
      <w:r w:rsidR="00AB283D" w:rsidRPr="0034726F">
        <w:rPr>
          <w:rFonts w:ascii="Arial" w:eastAsia="Times New Roman" w:hAnsi="Arial" w:cs="Arial"/>
          <w:sz w:val="20"/>
          <w:szCs w:val="20"/>
          <w:lang w:eastAsia="pl-PL"/>
        </w:rPr>
        <w:t xml:space="preserve"> - </w:t>
      </w:r>
      <w:r w:rsidR="002C446A">
        <w:rPr>
          <w:rFonts w:ascii="Arial" w:eastAsia="Times New Roman" w:hAnsi="Arial" w:cs="Arial"/>
          <w:sz w:val="20"/>
          <w:szCs w:val="20"/>
          <w:lang w:eastAsia="pl-PL"/>
        </w:rPr>
        <w:t>45</w:t>
      </w:r>
      <w:r w:rsidRPr="0034726F">
        <w:rPr>
          <w:rFonts w:ascii="Arial" w:eastAsia="Times New Roman" w:hAnsi="Arial" w:cs="Arial"/>
          <w:sz w:val="20"/>
          <w:szCs w:val="20"/>
          <w:lang w:eastAsia="pl-PL"/>
        </w:rPr>
        <w:t xml:space="preserve"> skierowań, sierpień </w:t>
      </w:r>
      <w:r w:rsidR="002C446A">
        <w:rPr>
          <w:rFonts w:ascii="Arial" w:eastAsia="Times New Roman" w:hAnsi="Arial" w:cs="Arial"/>
          <w:sz w:val="20"/>
          <w:szCs w:val="20"/>
          <w:lang w:eastAsia="pl-PL"/>
        </w:rPr>
        <w:t>2019</w:t>
      </w:r>
      <w:r w:rsidRPr="0034726F">
        <w:rPr>
          <w:rFonts w:ascii="Arial" w:eastAsia="Times New Roman" w:hAnsi="Arial" w:cs="Arial"/>
          <w:sz w:val="20"/>
          <w:szCs w:val="20"/>
          <w:lang w:eastAsia="pl-PL"/>
        </w:rPr>
        <w:t xml:space="preserve"> roku.</w:t>
      </w:r>
      <w:r w:rsidRPr="0034726F">
        <w:rPr>
          <w:rFonts w:ascii="Arial" w:eastAsia="Times New Roman" w:hAnsi="Arial" w:cs="Arial"/>
          <w:i/>
          <w:sz w:val="20"/>
          <w:szCs w:val="20"/>
          <w:lang w:eastAsia="pl-PL"/>
        </w:rPr>
        <w:t xml:space="preserve">  </w:t>
      </w:r>
    </w:p>
    <w:p w:rsidR="00343C4D" w:rsidRPr="0034726F" w:rsidRDefault="00343C4D" w:rsidP="00673684">
      <w:pPr>
        <w:spacing w:after="0"/>
        <w:ind w:left="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może złożyć tylko jedną ofertę na dowolnie wybrane przez siebie zadania - jedno lub więcej (maksymalnie 3 zadania)</w:t>
      </w:r>
      <w:r w:rsidR="00A70C76" w:rsidRPr="0034726F">
        <w:rPr>
          <w:rFonts w:ascii="Arial" w:eastAsia="Times New Roman" w:hAnsi="Arial" w:cs="Arial"/>
          <w:sz w:val="20"/>
          <w:szCs w:val="20"/>
          <w:lang w:eastAsia="pl-PL"/>
        </w:rPr>
        <w:t>.</w:t>
      </w:r>
      <w:r w:rsidR="00DC5211" w:rsidRPr="0034726F">
        <w:rPr>
          <w:rFonts w:ascii="Arial" w:eastAsia="Times New Roman" w:hAnsi="Arial" w:cs="Arial"/>
          <w:sz w:val="20"/>
          <w:szCs w:val="20"/>
          <w:lang w:eastAsia="pl-PL"/>
        </w:rPr>
        <w:t xml:space="preserve"> </w:t>
      </w:r>
    </w:p>
    <w:p w:rsidR="00343C4D" w:rsidRPr="0034726F" w:rsidRDefault="00343C4D" w:rsidP="00673684">
      <w:pPr>
        <w:spacing w:after="0"/>
        <w:ind w:left="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przypadku składania oferty na </w:t>
      </w:r>
      <w:r w:rsidR="009F2B71" w:rsidRPr="0034726F">
        <w:rPr>
          <w:rFonts w:ascii="Arial" w:eastAsia="Times New Roman" w:hAnsi="Arial" w:cs="Arial"/>
          <w:sz w:val="20"/>
          <w:szCs w:val="20"/>
          <w:lang w:eastAsia="pl-PL"/>
        </w:rPr>
        <w:t>zadanie nr 2 i 3</w:t>
      </w:r>
      <w:r w:rsidRPr="0034726F">
        <w:rPr>
          <w:rFonts w:ascii="Arial" w:eastAsia="Times New Roman" w:hAnsi="Arial" w:cs="Arial"/>
          <w:sz w:val="20"/>
          <w:szCs w:val="20"/>
          <w:lang w:eastAsia="pl-PL"/>
        </w:rPr>
        <w:t xml:space="preserve">, Wykonawca musi zorganizować kolonie </w:t>
      </w:r>
      <w:r w:rsidR="009F2B71" w:rsidRPr="0034726F">
        <w:rPr>
          <w:rFonts w:ascii="Arial" w:eastAsia="Times New Roman" w:hAnsi="Arial" w:cs="Arial"/>
          <w:sz w:val="20"/>
          <w:szCs w:val="20"/>
          <w:lang w:eastAsia="pl-PL"/>
        </w:rPr>
        <w:br/>
      </w:r>
      <w:r w:rsidRPr="0034726F">
        <w:rPr>
          <w:rFonts w:ascii="Arial" w:eastAsia="Times New Roman" w:hAnsi="Arial" w:cs="Arial"/>
          <w:sz w:val="20"/>
          <w:szCs w:val="20"/>
          <w:lang w:eastAsia="pl-PL"/>
        </w:rPr>
        <w:t>w dwóch różn</w:t>
      </w:r>
      <w:r w:rsidR="00A70C76" w:rsidRPr="0034726F">
        <w:rPr>
          <w:rFonts w:ascii="Arial" w:eastAsia="Times New Roman" w:hAnsi="Arial" w:cs="Arial"/>
          <w:sz w:val="20"/>
          <w:szCs w:val="20"/>
          <w:lang w:eastAsia="pl-PL"/>
        </w:rPr>
        <w:t>ych miejscowościach nadmorskich</w:t>
      </w:r>
      <w:r w:rsidR="002C446A">
        <w:rPr>
          <w:rFonts w:ascii="Arial" w:eastAsia="Times New Roman" w:hAnsi="Arial" w:cs="Arial"/>
          <w:sz w:val="20"/>
          <w:szCs w:val="20"/>
          <w:lang w:eastAsia="pl-PL"/>
        </w:rPr>
        <w:t>.</w:t>
      </w:r>
    </w:p>
    <w:p w:rsidR="00343C4D" w:rsidRPr="0034726F" w:rsidRDefault="00343C4D" w:rsidP="00673684">
      <w:pPr>
        <w:spacing w:after="0"/>
        <w:ind w:left="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przypadku złożenia przez danego Wykonawcę oferty na więcej niż jedno zadanie w tej samej miejscowości nadmorskiej, Zamawiający przyjmie złożoną ofertę tylko na jedno zadanie według następujących zasad i kolejności:</w:t>
      </w:r>
    </w:p>
    <w:p w:rsidR="00343C4D" w:rsidRPr="0034726F" w:rsidRDefault="002C446A" w:rsidP="00673684">
      <w:pPr>
        <w:spacing w:after="0"/>
        <w:ind w:left="284"/>
        <w:jc w:val="both"/>
        <w:rPr>
          <w:rFonts w:ascii="Arial" w:eastAsia="Times New Roman" w:hAnsi="Arial" w:cs="Arial"/>
          <w:sz w:val="20"/>
          <w:szCs w:val="20"/>
          <w:lang w:eastAsia="pl-PL"/>
        </w:rPr>
      </w:pPr>
      <w:r>
        <w:rPr>
          <w:rFonts w:ascii="Arial" w:eastAsia="Times New Roman" w:hAnsi="Arial" w:cs="Arial"/>
          <w:sz w:val="20"/>
          <w:szCs w:val="20"/>
          <w:lang w:eastAsia="pl-PL"/>
        </w:rPr>
        <w:t>2.1. J</w:t>
      </w:r>
      <w:r w:rsidR="00343C4D" w:rsidRPr="0034726F">
        <w:rPr>
          <w:rFonts w:ascii="Arial" w:eastAsia="Times New Roman" w:hAnsi="Arial" w:cs="Arial"/>
          <w:sz w:val="20"/>
          <w:szCs w:val="20"/>
          <w:lang w:eastAsia="pl-PL"/>
        </w:rPr>
        <w:t xml:space="preserve">eżeli Wykonawca złożył oferty, które mogłyby zostać wybrane jako najkorzystniejsze wtedy uwzględniona zostanie oferta na zadanie </w:t>
      </w:r>
      <w:r w:rsidR="006012C0">
        <w:rPr>
          <w:rFonts w:ascii="Arial" w:eastAsia="Times New Roman" w:hAnsi="Arial" w:cs="Arial"/>
          <w:sz w:val="20"/>
          <w:szCs w:val="20"/>
          <w:lang w:eastAsia="pl-PL"/>
        </w:rPr>
        <w:t>nr 2</w:t>
      </w:r>
      <w:r w:rsidR="00343C4D" w:rsidRPr="0034726F">
        <w:rPr>
          <w:rFonts w:ascii="Arial" w:eastAsia="Times New Roman" w:hAnsi="Arial" w:cs="Arial"/>
          <w:sz w:val="20"/>
          <w:szCs w:val="20"/>
          <w:lang w:eastAsia="pl-PL"/>
        </w:rPr>
        <w:t>,</w:t>
      </w:r>
    </w:p>
    <w:p w:rsidR="00343C4D" w:rsidRPr="0034726F" w:rsidRDefault="00343C4D" w:rsidP="00673684">
      <w:pPr>
        <w:spacing w:after="0"/>
        <w:ind w:left="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Oferta </w:t>
      </w:r>
      <w:r w:rsidR="009F2B71" w:rsidRPr="0034726F">
        <w:rPr>
          <w:rFonts w:ascii="Arial" w:eastAsia="Times New Roman" w:hAnsi="Arial" w:cs="Arial"/>
          <w:sz w:val="20"/>
          <w:szCs w:val="20"/>
          <w:lang w:eastAsia="pl-PL"/>
        </w:rPr>
        <w:t>Wykonawcy na pozostałe zadanie</w:t>
      </w:r>
      <w:r w:rsidRPr="0034726F">
        <w:rPr>
          <w:rFonts w:ascii="Arial" w:eastAsia="Times New Roman" w:hAnsi="Arial" w:cs="Arial"/>
          <w:sz w:val="20"/>
          <w:szCs w:val="20"/>
          <w:lang w:eastAsia="pl-PL"/>
        </w:rPr>
        <w:t xml:space="preserve"> zostanie odrzucona jako nieodpowiadająca treści SIWZ. </w:t>
      </w:r>
    </w:p>
    <w:p w:rsidR="00343C4D" w:rsidRPr="0034726F" w:rsidRDefault="002C446A" w:rsidP="00673684">
      <w:pPr>
        <w:spacing w:after="0"/>
        <w:ind w:left="284"/>
        <w:jc w:val="both"/>
        <w:rPr>
          <w:rFonts w:ascii="Arial" w:eastAsia="Times New Roman" w:hAnsi="Arial" w:cs="Arial"/>
          <w:sz w:val="20"/>
          <w:szCs w:val="20"/>
          <w:lang w:eastAsia="pl-PL"/>
        </w:rPr>
      </w:pPr>
      <w:r>
        <w:rPr>
          <w:rFonts w:ascii="Arial" w:eastAsia="Times New Roman" w:hAnsi="Arial" w:cs="Arial"/>
          <w:sz w:val="20"/>
          <w:szCs w:val="20"/>
          <w:lang w:eastAsia="pl-PL"/>
        </w:rPr>
        <w:t>2.2. J</w:t>
      </w:r>
      <w:r w:rsidR="00343C4D" w:rsidRPr="0034726F">
        <w:rPr>
          <w:rFonts w:ascii="Arial" w:eastAsia="Times New Roman" w:hAnsi="Arial" w:cs="Arial"/>
          <w:sz w:val="20"/>
          <w:szCs w:val="20"/>
          <w:lang w:eastAsia="pl-PL"/>
        </w:rPr>
        <w:t xml:space="preserve">eżeli Wykonawca złożył oferty, które nie mogłyby zostać odrzucone i mogłyby podlegać ocenie wtedy uwzględniona zostanie oferta na zadanie </w:t>
      </w:r>
      <w:r w:rsidR="006012C0">
        <w:rPr>
          <w:rFonts w:ascii="Arial" w:eastAsia="Times New Roman" w:hAnsi="Arial" w:cs="Arial"/>
          <w:sz w:val="20"/>
          <w:szCs w:val="20"/>
          <w:lang w:eastAsia="pl-PL"/>
        </w:rPr>
        <w:t>2</w:t>
      </w:r>
      <w:r w:rsidR="00343C4D" w:rsidRPr="0034726F">
        <w:rPr>
          <w:rFonts w:ascii="Arial" w:eastAsia="Times New Roman" w:hAnsi="Arial" w:cs="Arial"/>
          <w:sz w:val="20"/>
          <w:szCs w:val="20"/>
          <w:lang w:eastAsia="pl-PL"/>
        </w:rPr>
        <w:t xml:space="preserve">.  </w:t>
      </w:r>
    </w:p>
    <w:p w:rsidR="00343C4D" w:rsidRPr="0034726F" w:rsidRDefault="00343C4D" w:rsidP="00673684">
      <w:pPr>
        <w:spacing w:after="0"/>
        <w:ind w:left="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Oferta </w:t>
      </w:r>
      <w:r w:rsidR="009F2B71" w:rsidRPr="0034726F">
        <w:rPr>
          <w:rFonts w:ascii="Arial" w:eastAsia="Times New Roman" w:hAnsi="Arial" w:cs="Arial"/>
          <w:sz w:val="20"/>
          <w:szCs w:val="20"/>
          <w:lang w:eastAsia="pl-PL"/>
        </w:rPr>
        <w:t>Wykonawcy na pozostałe zadanie</w:t>
      </w:r>
      <w:r w:rsidRPr="0034726F">
        <w:rPr>
          <w:rFonts w:ascii="Arial" w:eastAsia="Times New Roman" w:hAnsi="Arial" w:cs="Arial"/>
          <w:sz w:val="20"/>
          <w:szCs w:val="20"/>
          <w:lang w:eastAsia="pl-PL"/>
        </w:rPr>
        <w:t xml:space="preserve"> zostanie odrzucona jako nieodpowiadająca treści SIWZ. </w:t>
      </w:r>
    </w:p>
    <w:p w:rsidR="00343C4D" w:rsidRPr="0034726F" w:rsidRDefault="00343C4D" w:rsidP="00673684">
      <w:pPr>
        <w:numPr>
          <w:ilvl w:val="0"/>
          <w:numId w:val="15"/>
        </w:numPr>
        <w:spacing w:after="0"/>
        <w:ind w:left="284" w:hanging="284"/>
        <w:jc w:val="both"/>
        <w:rPr>
          <w:rFonts w:ascii="Arial" w:eastAsia="Times New Roman" w:hAnsi="Arial" w:cs="Arial"/>
          <w:sz w:val="20"/>
          <w:szCs w:val="20"/>
          <w:u w:val="single"/>
          <w:lang w:eastAsia="pl-PL"/>
        </w:rPr>
      </w:pPr>
      <w:r w:rsidRPr="0034726F">
        <w:rPr>
          <w:rFonts w:ascii="Arial" w:eastAsia="Times New Roman" w:hAnsi="Arial" w:cs="Arial"/>
          <w:sz w:val="20"/>
          <w:szCs w:val="20"/>
          <w:u w:val="single"/>
          <w:lang w:eastAsia="pl-PL"/>
        </w:rPr>
        <w:t>Warunki realizacji zamówienia:</w:t>
      </w:r>
    </w:p>
    <w:p w:rsidR="00B8628B" w:rsidRPr="0034726F" w:rsidRDefault="00B8628B" w:rsidP="00673684">
      <w:pPr>
        <w:numPr>
          <w:ilvl w:val="1"/>
          <w:numId w:val="20"/>
        </w:numPr>
        <w:spacing w:after="0"/>
        <w:ind w:left="993"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czas trwania turnusu I – 15 dni (14 noclegów), </w:t>
      </w:r>
      <w:r w:rsidR="00E106F7" w:rsidRPr="0034726F">
        <w:rPr>
          <w:rFonts w:ascii="Arial" w:eastAsia="Times New Roman" w:hAnsi="Arial" w:cs="Arial"/>
          <w:sz w:val="20"/>
          <w:szCs w:val="20"/>
          <w:lang w:eastAsia="pl-PL"/>
        </w:rPr>
        <w:t>bez czasu podróży,</w:t>
      </w:r>
      <w:r w:rsidRPr="0034726F">
        <w:rPr>
          <w:rFonts w:ascii="Arial" w:eastAsia="Times New Roman" w:hAnsi="Arial" w:cs="Arial"/>
          <w:sz w:val="20"/>
          <w:szCs w:val="20"/>
          <w:lang w:eastAsia="pl-PL"/>
        </w:rPr>
        <w:t xml:space="preserve"> </w:t>
      </w:r>
    </w:p>
    <w:p w:rsidR="00343C4D" w:rsidRPr="0034726F" w:rsidRDefault="00B8628B" w:rsidP="00673684">
      <w:pPr>
        <w:numPr>
          <w:ilvl w:val="1"/>
          <w:numId w:val="20"/>
        </w:numPr>
        <w:spacing w:after="0"/>
        <w:ind w:left="993"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czas trwania turnusu</w:t>
      </w:r>
      <w:r w:rsidR="00E106F7" w:rsidRPr="0034726F">
        <w:rPr>
          <w:rFonts w:ascii="Arial" w:eastAsia="Times New Roman" w:hAnsi="Arial" w:cs="Arial"/>
          <w:sz w:val="20"/>
          <w:szCs w:val="20"/>
          <w:lang w:eastAsia="pl-PL"/>
        </w:rPr>
        <w:t xml:space="preserve"> II</w:t>
      </w:r>
      <w:r w:rsidRPr="0034726F">
        <w:rPr>
          <w:rFonts w:ascii="Arial" w:eastAsia="Times New Roman" w:hAnsi="Arial" w:cs="Arial"/>
          <w:sz w:val="20"/>
          <w:szCs w:val="20"/>
          <w:lang w:eastAsia="pl-PL"/>
        </w:rPr>
        <w:t xml:space="preserve">– </w:t>
      </w:r>
      <w:r w:rsidR="00343C4D" w:rsidRPr="0034726F">
        <w:rPr>
          <w:rFonts w:ascii="Arial" w:eastAsia="Times New Roman" w:hAnsi="Arial" w:cs="Arial"/>
          <w:sz w:val="20"/>
          <w:szCs w:val="20"/>
          <w:lang w:eastAsia="pl-PL"/>
        </w:rPr>
        <w:t xml:space="preserve">21 dni (20 noclegów), bez czasu podróży, </w:t>
      </w:r>
    </w:p>
    <w:p w:rsidR="008556F3" w:rsidRPr="0034726F" w:rsidRDefault="008556F3" w:rsidP="00673684">
      <w:pPr>
        <w:numPr>
          <w:ilvl w:val="1"/>
          <w:numId w:val="20"/>
        </w:numPr>
        <w:spacing w:after="0"/>
        <w:ind w:left="993"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czas trwania turnusu III – </w:t>
      </w:r>
      <w:r w:rsidR="00132B05" w:rsidRPr="0034726F">
        <w:rPr>
          <w:rFonts w:ascii="Arial" w:eastAsia="Times New Roman" w:hAnsi="Arial" w:cs="Arial"/>
          <w:sz w:val="20"/>
          <w:szCs w:val="20"/>
          <w:lang w:eastAsia="pl-PL"/>
        </w:rPr>
        <w:t>15 dni (14</w:t>
      </w:r>
      <w:r w:rsidRPr="0034726F">
        <w:rPr>
          <w:rFonts w:ascii="Arial" w:eastAsia="Times New Roman" w:hAnsi="Arial" w:cs="Arial"/>
          <w:sz w:val="20"/>
          <w:szCs w:val="20"/>
          <w:lang w:eastAsia="pl-PL"/>
        </w:rPr>
        <w:t xml:space="preserve"> noclegów), bez czasu podróży, </w:t>
      </w:r>
    </w:p>
    <w:p w:rsidR="00343C4D" w:rsidRPr="0034726F" w:rsidRDefault="00343C4D" w:rsidP="00673684">
      <w:pPr>
        <w:numPr>
          <w:ilvl w:val="1"/>
          <w:numId w:val="20"/>
        </w:numPr>
        <w:spacing w:after="0"/>
        <w:ind w:left="993"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do 2 tygodni przed rozpoczęciem turnusu</w:t>
      </w:r>
      <w:r w:rsidR="00240AFA" w:rsidRPr="0034726F">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Wykonawca zobowiązany jest przedstawić Zamawiającemu zaświadczenie o zgłoszeniu wypoczynku wydane przez Kuratora Oświaty, </w:t>
      </w:r>
    </w:p>
    <w:p w:rsidR="00343C4D" w:rsidRPr="0034726F" w:rsidRDefault="00343C4D" w:rsidP="00673684">
      <w:pPr>
        <w:numPr>
          <w:ilvl w:val="1"/>
          <w:numId w:val="20"/>
        </w:numPr>
        <w:spacing w:after="0"/>
        <w:ind w:left="993"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przedmiot zamówienia ma być wykonany zgodnie z wymaganiami przepisów Rozporządzenia Ministra Edukacji Narodowej z dnia </w:t>
      </w:r>
      <w:r w:rsidR="00304CE3" w:rsidRPr="0034726F">
        <w:rPr>
          <w:rFonts w:ascii="Arial" w:eastAsia="Times New Roman" w:hAnsi="Arial" w:cs="Arial"/>
          <w:sz w:val="20"/>
          <w:szCs w:val="20"/>
          <w:lang w:eastAsia="pl-PL"/>
        </w:rPr>
        <w:t>30 marca 2016 r.</w:t>
      </w:r>
      <w:r w:rsidRPr="0034726F">
        <w:rPr>
          <w:rFonts w:ascii="Arial" w:eastAsia="Times New Roman" w:hAnsi="Arial" w:cs="Arial"/>
          <w:sz w:val="20"/>
          <w:szCs w:val="20"/>
          <w:lang w:eastAsia="pl-PL"/>
        </w:rPr>
        <w:t xml:space="preserve"> (Dz.U.</w:t>
      </w:r>
      <w:r w:rsidR="00304CE3" w:rsidRPr="0034726F">
        <w:rPr>
          <w:rFonts w:ascii="Arial" w:eastAsia="Times New Roman" w:hAnsi="Arial" w:cs="Arial"/>
          <w:sz w:val="20"/>
          <w:szCs w:val="20"/>
          <w:lang w:eastAsia="pl-PL"/>
        </w:rPr>
        <w:t xml:space="preserve"> 2016.452</w:t>
      </w:r>
      <w:r w:rsidRPr="0034726F">
        <w:rPr>
          <w:rFonts w:ascii="Arial" w:eastAsia="Times New Roman" w:hAnsi="Arial" w:cs="Arial"/>
          <w:sz w:val="20"/>
          <w:szCs w:val="20"/>
          <w:lang w:eastAsia="pl-PL"/>
        </w:rPr>
        <w:t xml:space="preserve">) </w:t>
      </w:r>
      <w:r w:rsidR="002C446A">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 sprawie </w:t>
      </w:r>
      <w:r w:rsidR="00304CE3" w:rsidRPr="0034726F">
        <w:rPr>
          <w:rFonts w:ascii="Arial" w:eastAsia="Times New Roman" w:hAnsi="Arial" w:cs="Arial"/>
          <w:sz w:val="20"/>
          <w:szCs w:val="20"/>
          <w:lang w:eastAsia="pl-PL"/>
        </w:rPr>
        <w:t>wypoczynku dz</w:t>
      </w:r>
      <w:r w:rsidR="00F81EEE" w:rsidRPr="0034726F">
        <w:rPr>
          <w:rFonts w:ascii="Arial" w:eastAsia="Times New Roman" w:hAnsi="Arial" w:cs="Arial"/>
          <w:sz w:val="20"/>
          <w:szCs w:val="20"/>
          <w:lang w:eastAsia="pl-PL"/>
        </w:rPr>
        <w:t>ieci i młodzież</w:t>
      </w:r>
      <w:r w:rsidR="00304CE3" w:rsidRPr="0034726F">
        <w:rPr>
          <w:rFonts w:ascii="Arial" w:eastAsia="Times New Roman" w:hAnsi="Arial" w:cs="Arial"/>
          <w:sz w:val="20"/>
          <w:szCs w:val="20"/>
          <w:lang w:eastAsia="pl-PL"/>
        </w:rPr>
        <w:t>y</w:t>
      </w:r>
      <w:r w:rsidRPr="0034726F">
        <w:rPr>
          <w:rFonts w:ascii="Arial" w:eastAsia="Times New Roman" w:hAnsi="Arial" w:cs="Arial"/>
          <w:sz w:val="20"/>
          <w:szCs w:val="20"/>
          <w:lang w:eastAsia="pl-PL"/>
        </w:rPr>
        <w:t xml:space="preserve">, </w:t>
      </w:r>
    </w:p>
    <w:p w:rsidR="00BB32BF" w:rsidRPr="0034726F" w:rsidRDefault="00D40135" w:rsidP="00673684">
      <w:pPr>
        <w:numPr>
          <w:ilvl w:val="1"/>
          <w:numId w:val="20"/>
        </w:numPr>
        <w:spacing w:after="0"/>
        <w:ind w:left="993" w:hanging="426"/>
        <w:jc w:val="both"/>
        <w:rPr>
          <w:rFonts w:ascii="Arial" w:eastAsia="Times New Roman" w:hAnsi="Arial" w:cs="Arial"/>
          <w:b/>
          <w:sz w:val="20"/>
          <w:szCs w:val="20"/>
          <w:lang w:eastAsia="pl-PL"/>
        </w:rPr>
      </w:pPr>
      <w:r w:rsidRPr="0034726F">
        <w:rPr>
          <w:rFonts w:ascii="Arial" w:eastAsia="Times New Roman" w:hAnsi="Arial" w:cs="Arial"/>
          <w:b/>
          <w:sz w:val="20"/>
          <w:szCs w:val="20"/>
          <w:lang w:eastAsia="pl-PL"/>
        </w:rPr>
        <w:t>w</w:t>
      </w:r>
      <w:r w:rsidR="00BB32BF" w:rsidRPr="0034726F">
        <w:rPr>
          <w:rFonts w:ascii="Arial" w:eastAsia="Times New Roman" w:hAnsi="Arial" w:cs="Arial"/>
          <w:b/>
          <w:sz w:val="20"/>
          <w:szCs w:val="20"/>
          <w:lang w:eastAsia="pl-PL"/>
        </w:rPr>
        <w:t xml:space="preserve"> celu weryfikacji podanych w ofercie przez Wykona</w:t>
      </w:r>
      <w:r w:rsidR="00AA2C10">
        <w:rPr>
          <w:rFonts w:ascii="Arial" w:eastAsia="Times New Roman" w:hAnsi="Arial" w:cs="Arial"/>
          <w:b/>
          <w:sz w:val="20"/>
          <w:szCs w:val="20"/>
          <w:lang w:eastAsia="pl-PL"/>
        </w:rPr>
        <w:t xml:space="preserve">wcę informacji i ich zgodności </w:t>
      </w:r>
      <w:r w:rsidR="00BB32BF" w:rsidRPr="0034726F">
        <w:rPr>
          <w:rFonts w:ascii="Arial" w:eastAsia="Times New Roman" w:hAnsi="Arial" w:cs="Arial"/>
          <w:b/>
          <w:sz w:val="20"/>
          <w:szCs w:val="20"/>
          <w:lang w:eastAsia="pl-PL"/>
        </w:rPr>
        <w:t xml:space="preserve"> ze stanem faktycznym, Zamawiający zastrzega sobie prawo </w:t>
      </w:r>
      <w:r w:rsidRPr="0034726F">
        <w:rPr>
          <w:rFonts w:ascii="Arial" w:eastAsia="Times New Roman" w:hAnsi="Arial" w:cs="Arial"/>
          <w:b/>
          <w:sz w:val="20"/>
          <w:szCs w:val="20"/>
          <w:lang w:eastAsia="pl-PL"/>
        </w:rPr>
        <w:t xml:space="preserve">na etapie badania </w:t>
      </w:r>
      <w:r w:rsidR="002C446A">
        <w:rPr>
          <w:rFonts w:ascii="Arial" w:eastAsia="Times New Roman" w:hAnsi="Arial" w:cs="Arial"/>
          <w:b/>
          <w:sz w:val="20"/>
          <w:szCs w:val="20"/>
          <w:lang w:eastAsia="pl-PL"/>
        </w:rPr>
        <w:t xml:space="preserve">           </w:t>
      </w:r>
      <w:r w:rsidRPr="0034726F">
        <w:rPr>
          <w:rFonts w:ascii="Arial" w:eastAsia="Times New Roman" w:hAnsi="Arial" w:cs="Arial"/>
          <w:b/>
          <w:sz w:val="20"/>
          <w:szCs w:val="20"/>
          <w:lang w:eastAsia="pl-PL"/>
        </w:rPr>
        <w:t>i oceny ofert do przeprowadzenia wizji zaoferowanego ośrodka,</w:t>
      </w:r>
      <w:r w:rsidR="00BB32BF" w:rsidRPr="0034726F">
        <w:rPr>
          <w:rFonts w:ascii="Arial" w:eastAsia="Times New Roman" w:hAnsi="Arial" w:cs="Arial"/>
          <w:b/>
          <w:sz w:val="20"/>
          <w:szCs w:val="20"/>
          <w:lang w:eastAsia="pl-PL"/>
        </w:rPr>
        <w:t xml:space="preserve"> </w:t>
      </w:r>
    </w:p>
    <w:p w:rsidR="00343C4D" w:rsidRPr="0034726F" w:rsidRDefault="00343C4D" w:rsidP="00673684">
      <w:pPr>
        <w:numPr>
          <w:ilvl w:val="1"/>
          <w:numId w:val="20"/>
        </w:numPr>
        <w:spacing w:after="0"/>
        <w:ind w:left="993" w:hanging="426"/>
        <w:jc w:val="both"/>
        <w:rPr>
          <w:rFonts w:ascii="Arial" w:eastAsia="Times New Roman" w:hAnsi="Arial" w:cs="Arial"/>
          <w:sz w:val="20"/>
          <w:szCs w:val="20"/>
          <w:u w:val="single"/>
          <w:lang w:eastAsia="pl-PL"/>
        </w:rPr>
      </w:pPr>
      <w:r w:rsidRPr="0034726F">
        <w:rPr>
          <w:rFonts w:ascii="Arial" w:eastAsia="Times New Roman" w:hAnsi="Arial" w:cs="Arial"/>
          <w:sz w:val="20"/>
          <w:szCs w:val="20"/>
          <w:lang w:eastAsia="pl-PL"/>
        </w:rPr>
        <w:t>na każdym etapie realizacji umowy Zamawiający zastrzega sobie prawo do wizji lokalnej zaproponowanego miejsca realizacji turnusu (obiektu, terenu).</w:t>
      </w:r>
    </w:p>
    <w:p w:rsidR="004573B8" w:rsidRPr="0034726F" w:rsidRDefault="004573B8" w:rsidP="00673684">
      <w:pPr>
        <w:spacing w:after="0"/>
        <w:ind w:left="993"/>
        <w:jc w:val="both"/>
        <w:rPr>
          <w:rFonts w:ascii="Arial" w:eastAsia="Times New Roman" w:hAnsi="Arial" w:cs="Arial"/>
          <w:sz w:val="20"/>
          <w:szCs w:val="20"/>
          <w:u w:val="single"/>
          <w:lang w:eastAsia="pl-PL"/>
        </w:rPr>
      </w:pPr>
    </w:p>
    <w:p w:rsidR="00343C4D" w:rsidRPr="002C446A" w:rsidRDefault="00746180" w:rsidP="00673684">
      <w:pPr>
        <w:numPr>
          <w:ilvl w:val="1"/>
          <w:numId w:val="15"/>
        </w:numPr>
        <w:spacing w:after="0"/>
        <w:ind w:left="709" w:hanging="425"/>
        <w:jc w:val="both"/>
        <w:rPr>
          <w:rFonts w:ascii="Arial" w:eastAsia="Times New Roman" w:hAnsi="Arial" w:cs="Arial"/>
          <w:b/>
          <w:sz w:val="20"/>
          <w:szCs w:val="20"/>
          <w:u w:val="single"/>
          <w:lang w:eastAsia="pl-PL"/>
        </w:rPr>
      </w:pPr>
      <w:r w:rsidRPr="002C446A">
        <w:rPr>
          <w:rFonts w:ascii="Arial" w:eastAsia="Times New Roman" w:hAnsi="Arial" w:cs="Arial"/>
          <w:b/>
          <w:sz w:val="20"/>
          <w:szCs w:val="20"/>
          <w:u w:val="single"/>
          <w:lang w:eastAsia="pl-PL"/>
        </w:rPr>
        <w:t>OŚRODEK WYPOCZYNKOWY ZLOKALIZOWANY W MIEJSCOWOŚCI NADMORSKIEJ:</w:t>
      </w:r>
    </w:p>
    <w:p w:rsidR="00E14E47" w:rsidRPr="001A2833" w:rsidRDefault="00E06EBE" w:rsidP="00673684">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0F3AFA">
        <w:rPr>
          <w:rFonts w:ascii="Arial" w:eastAsia="Times New Roman" w:hAnsi="Arial" w:cs="Arial"/>
          <w:color w:val="1A1A1A"/>
          <w:w w:val="105"/>
          <w:sz w:val="20"/>
          <w:szCs w:val="20"/>
        </w:rPr>
        <w:t>p</w:t>
      </w:r>
      <w:r w:rsidR="00E14E47" w:rsidRPr="000F3AFA">
        <w:rPr>
          <w:rFonts w:ascii="Arial" w:eastAsia="Times New Roman" w:hAnsi="Arial" w:cs="Arial"/>
          <w:color w:val="1A1A1A"/>
          <w:w w:val="105"/>
          <w:sz w:val="20"/>
          <w:szCs w:val="20"/>
        </w:rPr>
        <w:t xml:space="preserve">rzez </w:t>
      </w:r>
      <w:r w:rsidR="00E14E47" w:rsidRPr="000F3AFA">
        <w:rPr>
          <w:rFonts w:ascii="Arial" w:eastAsia="Times New Roman" w:hAnsi="Arial" w:cs="Arial"/>
          <w:color w:val="2D2D2D"/>
          <w:w w:val="105"/>
          <w:sz w:val="20"/>
          <w:szCs w:val="20"/>
        </w:rPr>
        <w:t xml:space="preserve">obiekt </w:t>
      </w:r>
      <w:r w:rsidR="00E14E47" w:rsidRPr="000F3AFA">
        <w:rPr>
          <w:rFonts w:ascii="Arial" w:eastAsia="Times New Roman" w:hAnsi="Arial" w:cs="Arial"/>
          <w:color w:val="1A1A1A"/>
          <w:w w:val="105"/>
          <w:sz w:val="20"/>
          <w:szCs w:val="20"/>
        </w:rPr>
        <w:t xml:space="preserve">kolonijny </w:t>
      </w:r>
      <w:r w:rsidR="00E14E47" w:rsidRPr="000F3AFA">
        <w:rPr>
          <w:rFonts w:ascii="Arial" w:eastAsia="Times New Roman" w:hAnsi="Arial" w:cs="Arial"/>
          <w:color w:val="2D2D2D"/>
          <w:w w:val="105"/>
          <w:sz w:val="20"/>
          <w:szCs w:val="20"/>
        </w:rPr>
        <w:t xml:space="preserve">rozumie się budynek </w:t>
      </w:r>
      <w:r w:rsidR="00E14E47" w:rsidRPr="000F3AFA">
        <w:rPr>
          <w:rFonts w:ascii="Arial" w:eastAsia="Times New Roman" w:hAnsi="Arial" w:cs="Arial"/>
          <w:color w:val="1A1A1A"/>
          <w:w w:val="105"/>
          <w:sz w:val="20"/>
          <w:szCs w:val="20"/>
        </w:rPr>
        <w:t xml:space="preserve">lub </w:t>
      </w:r>
      <w:r w:rsidR="00E14E47" w:rsidRPr="000F3AFA">
        <w:rPr>
          <w:rFonts w:ascii="Arial" w:eastAsia="Times New Roman" w:hAnsi="Arial" w:cs="Arial"/>
          <w:color w:val="2D2D2D"/>
          <w:w w:val="105"/>
          <w:sz w:val="20"/>
          <w:szCs w:val="20"/>
        </w:rPr>
        <w:t xml:space="preserve">zespół </w:t>
      </w:r>
      <w:r w:rsidR="00E14E47" w:rsidRPr="000F3AFA">
        <w:rPr>
          <w:rFonts w:ascii="Arial" w:eastAsia="Times New Roman" w:hAnsi="Arial" w:cs="Arial"/>
          <w:color w:val="1A1A1A"/>
          <w:w w:val="105"/>
          <w:sz w:val="20"/>
          <w:szCs w:val="20"/>
        </w:rPr>
        <w:t xml:space="preserve">budynków, </w:t>
      </w:r>
      <w:r w:rsidR="00E14E47" w:rsidRPr="000F3AFA">
        <w:rPr>
          <w:rFonts w:ascii="Arial" w:eastAsia="Times New Roman" w:hAnsi="Arial" w:cs="Arial"/>
          <w:color w:val="2D2D2D"/>
          <w:w w:val="105"/>
          <w:sz w:val="20"/>
          <w:szCs w:val="20"/>
        </w:rPr>
        <w:t xml:space="preserve">zlokalizowanych </w:t>
      </w:r>
      <w:r w:rsidR="002C446A">
        <w:rPr>
          <w:rFonts w:ascii="Arial" w:eastAsia="Times New Roman" w:hAnsi="Arial" w:cs="Arial"/>
          <w:color w:val="2D2D2D"/>
          <w:w w:val="105"/>
          <w:sz w:val="20"/>
          <w:szCs w:val="20"/>
        </w:rPr>
        <w:t xml:space="preserve">         </w:t>
      </w:r>
      <w:r w:rsidR="00E14E47" w:rsidRPr="000F3AFA">
        <w:rPr>
          <w:rFonts w:ascii="Arial" w:eastAsia="Times New Roman" w:hAnsi="Arial" w:cs="Arial"/>
          <w:color w:val="2D2D2D"/>
          <w:w w:val="105"/>
          <w:sz w:val="20"/>
          <w:szCs w:val="20"/>
        </w:rPr>
        <w:t xml:space="preserve">w </w:t>
      </w:r>
      <w:r w:rsidR="00E14E47" w:rsidRPr="000F3AFA">
        <w:rPr>
          <w:rFonts w:ascii="Arial" w:eastAsia="Times New Roman" w:hAnsi="Arial" w:cs="Arial"/>
          <w:color w:val="1A1A1A"/>
          <w:w w:val="105"/>
          <w:sz w:val="20"/>
          <w:szCs w:val="20"/>
        </w:rPr>
        <w:t xml:space="preserve">jednym </w:t>
      </w:r>
      <w:r w:rsidR="00E14E47" w:rsidRPr="000F3AFA">
        <w:rPr>
          <w:rFonts w:ascii="Arial" w:eastAsia="Times New Roman" w:hAnsi="Arial" w:cs="Arial"/>
          <w:color w:val="2D2D2D"/>
          <w:w w:val="105"/>
          <w:sz w:val="20"/>
          <w:szCs w:val="20"/>
        </w:rPr>
        <w:t xml:space="preserve">kompleksie </w:t>
      </w:r>
      <w:r w:rsidR="00E14E47" w:rsidRPr="000F3AFA">
        <w:rPr>
          <w:rFonts w:ascii="Arial" w:eastAsia="Times New Roman" w:hAnsi="Arial" w:cs="Arial"/>
          <w:color w:val="1A1A1A"/>
          <w:w w:val="105"/>
          <w:sz w:val="20"/>
          <w:szCs w:val="20"/>
        </w:rPr>
        <w:t xml:space="preserve">i bezpośrednio </w:t>
      </w:r>
      <w:r w:rsidR="00E14E47" w:rsidRPr="000F3AFA">
        <w:rPr>
          <w:rFonts w:ascii="Arial" w:eastAsia="Times New Roman" w:hAnsi="Arial" w:cs="Arial"/>
          <w:color w:val="2D2D2D"/>
          <w:w w:val="105"/>
          <w:sz w:val="20"/>
          <w:szCs w:val="20"/>
        </w:rPr>
        <w:t xml:space="preserve">ze sobą sąsiadujących, </w:t>
      </w:r>
      <w:r w:rsidR="00E14E47" w:rsidRPr="000F3AFA">
        <w:rPr>
          <w:rFonts w:ascii="Arial" w:eastAsia="Times New Roman" w:hAnsi="Arial" w:cs="Arial"/>
          <w:color w:val="1A1A1A"/>
          <w:w w:val="105"/>
          <w:sz w:val="20"/>
          <w:szCs w:val="20"/>
        </w:rPr>
        <w:t xml:space="preserve">położony </w:t>
      </w:r>
      <w:r w:rsidR="00E14E47" w:rsidRPr="000F3AFA">
        <w:rPr>
          <w:rFonts w:ascii="Arial" w:eastAsia="Times New Roman" w:hAnsi="Arial" w:cs="Arial"/>
          <w:color w:val="2D2D2D"/>
          <w:w w:val="105"/>
          <w:sz w:val="20"/>
          <w:szCs w:val="20"/>
        </w:rPr>
        <w:t xml:space="preserve">z dala od dróg </w:t>
      </w:r>
      <w:r w:rsidR="002C446A">
        <w:rPr>
          <w:rFonts w:ascii="Arial" w:eastAsia="Times New Roman" w:hAnsi="Arial" w:cs="Arial"/>
          <w:color w:val="2D2D2D"/>
          <w:w w:val="105"/>
          <w:sz w:val="20"/>
          <w:szCs w:val="20"/>
        </w:rPr>
        <w:t xml:space="preserve">      </w:t>
      </w:r>
      <w:r w:rsidR="00E14E47" w:rsidRPr="000F3AFA">
        <w:rPr>
          <w:rFonts w:ascii="Arial" w:eastAsia="Times New Roman" w:hAnsi="Arial" w:cs="Arial"/>
          <w:color w:val="2D2D2D"/>
          <w:w w:val="105"/>
          <w:sz w:val="20"/>
          <w:szCs w:val="20"/>
        </w:rPr>
        <w:t xml:space="preserve">i ulic o dużym </w:t>
      </w:r>
      <w:r w:rsidR="00E14E47" w:rsidRPr="000F3AFA">
        <w:rPr>
          <w:rFonts w:ascii="Arial" w:eastAsia="Times New Roman" w:hAnsi="Arial" w:cs="Arial"/>
          <w:color w:val="1A1A1A"/>
          <w:w w:val="105"/>
          <w:sz w:val="20"/>
          <w:szCs w:val="20"/>
        </w:rPr>
        <w:t xml:space="preserve">natężeniu </w:t>
      </w:r>
      <w:r w:rsidR="009712A2" w:rsidRPr="000F3AFA">
        <w:rPr>
          <w:rFonts w:ascii="Arial" w:eastAsia="Times New Roman" w:hAnsi="Arial" w:cs="Arial"/>
          <w:color w:val="2D2D2D"/>
          <w:w w:val="105"/>
          <w:sz w:val="20"/>
          <w:szCs w:val="20"/>
        </w:rPr>
        <w:t xml:space="preserve">ruchu samochodowego, torów kolejowych </w:t>
      </w:r>
      <w:r w:rsidR="00E14E47" w:rsidRPr="000F3AFA">
        <w:rPr>
          <w:rFonts w:ascii="Arial" w:eastAsia="Times New Roman" w:hAnsi="Arial" w:cs="Arial"/>
          <w:color w:val="2D2D2D"/>
          <w:w w:val="105"/>
          <w:sz w:val="20"/>
          <w:szCs w:val="20"/>
        </w:rPr>
        <w:t>(tzn.</w:t>
      </w:r>
      <w:r w:rsidR="009909BB" w:rsidRPr="000F3AFA">
        <w:rPr>
          <w:rFonts w:ascii="Arial" w:eastAsia="Times New Roman" w:hAnsi="Arial" w:cs="Arial"/>
          <w:color w:val="2D2D2D"/>
          <w:w w:val="105"/>
          <w:sz w:val="20"/>
          <w:szCs w:val="20"/>
        </w:rPr>
        <w:t xml:space="preserve"> w odległości</w:t>
      </w:r>
      <w:r w:rsidR="00E14E47" w:rsidRPr="000F3AFA">
        <w:rPr>
          <w:rFonts w:ascii="Arial" w:eastAsia="Times New Roman" w:hAnsi="Arial" w:cs="Arial"/>
          <w:color w:val="2D2D2D"/>
          <w:w w:val="105"/>
          <w:sz w:val="20"/>
          <w:szCs w:val="20"/>
        </w:rPr>
        <w:t xml:space="preserve"> co </w:t>
      </w:r>
      <w:r w:rsidR="00E14E47" w:rsidRPr="000F3AFA">
        <w:rPr>
          <w:rFonts w:ascii="Arial" w:eastAsia="Times New Roman" w:hAnsi="Arial" w:cs="Arial"/>
          <w:color w:val="1A1A1A"/>
          <w:w w:val="105"/>
          <w:sz w:val="20"/>
          <w:szCs w:val="20"/>
        </w:rPr>
        <w:t xml:space="preserve">najmniej </w:t>
      </w:r>
      <w:r w:rsidR="009909BB" w:rsidRPr="000F3AFA">
        <w:rPr>
          <w:rFonts w:ascii="Arial" w:eastAsia="Times New Roman" w:hAnsi="Arial" w:cs="Arial"/>
          <w:color w:val="2D2D2D"/>
          <w:w w:val="105"/>
          <w:sz w:val="20"/>
          <w:szCs w:val="20"/>
        </w:rPr>
        <w:t>300 m</w:t>
      </w:r>
      <w:r w:rsidR="00E14E47" w:rsidRPr="000F3AFA">
        <w:rPr>
          <w:rFonts w:ascii="Arial" w:eastAsia="Times New Roman" w:hAnsi="Arial" w:cs="Arial"/>
          <w:color w:val="2D2D2D"/>
          <w:w w:val="105"/>
          <w:sz w:val="20"/>
          <w:szCs w:val="20"/>
        </w:rPr>
        <w:t>)</w:t>
      </w:r>
      <w:r w:rsidR="00E14E47" w:rsidRPr="000F3AFA">
        <w:rPr>
          <w:rFonts w:ascii="Arial" w:eastAsia="Times New Roman" w:hAnsi="Arial" w:cs="Arial"/>
          <w:color w:val="050505"/>
          <w:w w:val="105"/>
          <w:sz w:val="20"/>
          <w:szCs w:val="20"/>
        </w:rPr>
        <w:t xml:space="preserve">. </w:t>
      </w:r>
      <w:r w:rsidR="00E14E47" w:rsidRPr="000F3AFA">
        <w:rPr>
          <w:rFonts w:ascii="Arial" w:eastAsia="Times New Roman" w:hAnsi="Arial" w:cs="Arial"/>
          <w:color w:val="2D2D2D"/>
          <w:w w:val="105"/>
          <w:sz w:val="20"/>
          <w:szCs w:val="20"/>
        </w:rPr>
        <w:t xml:space="preserve">Obiekt przeznaczony na wypoczynek musi spełniać wymogi </w:t>
      </w:r>
      <w:r w:rsidR="00E14E47" w:rsidRPr="000F3AFA">
        <w:rPr>
          <w:rFonts w:ascii="Arial" w:eastAsia="Times New Roman" w:hAnsi="Arial" w:cs="Arial"/>
          <w:color w:val="1A1A1A"/>
          <w:w w:val="105"/>
          <w:sz w:val="20"/>
          <w:szCs w:val="20"/>
        </w:rPr>
        <w:t>dotyczące bezpieczeństwa</w:t>
      </w:r>
      <w:r w:rsidR="00E14E47" w:rsidRPr="000F3AFA">
        <w:rPr>
          <w:rFonts w:ascii="Arial" w:eastAsia="Times New Roman" w:hAnsi="Arial" w:cs="Arial"/>
          <w:color w:val="595959"/>
          <w:w w:val="105"/>
          <w:sz w:val="20"/>
          <w:szCs w:val="20"/>
        </w:rPr>
        <w:t xml:space="preserve">, </w:t>
      </w:r>
      <w:r w:rsidR="00E14E47" w:rsidRPr="000F3AFA">
        <w:rPr>
          <w:rFonts w:ascii="Arial" w:eastAsia="Times New Roman" w:hAnsi="Arial" w:cs="Arial"/>
          <w:color w:val="2D2D2D"/>
          <w:w w:val="105"/>
          <w:sz w:val="20"/>
          <w:szCs w:val="20"/>
        </w:rPr>
        <w:t xml:space="preserve">ochrony </w:t>
      </w:r>
      <w:r w:rsidR="00E14E47" w:rsidRPr="000F3AFA">
        <w:rPr>
          <w:rFonts w:ascii="Arial" w:eastAsia="Times New Roman" w:hAnsi="Arial" w:cs="Arial"/>
          <w:color w:val="1A1A1A"/>
          <w:w w:val="105"/>
          <w:sz w:val="20"/>
          <w:szCs w:val="20"/>
        </w:rPr>
        <w:t xml:space="preserve">przeciwpożarowej, </w:t>
      </w:r>
      <w:r w:rsidR="00E14E47" w:rsidRPr="000F3AFA">
        <w:rPr>
          <w:rFonts w:ascii="Arial" w:eastAsia="Times New Roman" w:hAnsi="Arial" w:cs="Arial"/>
          <w:color w:val="2D2D2D"/>
          <w:w w:val="105"/>
          <w:sz w:val="20"/>
          <w:szCs w:val="20"/>
        </w:rPr>
        <w:t xml:space="preserve">warunków </w:t>
      </w:r>
      <w:r w:rsidR="00E14E47" w:rsidRPr="000F3AFA">
        <w:rPr>
          <w:rFonts w:ascii="Arial" w:eastAsia="Times New Roman" w:hAnsi="Arial" w:cs="Arial"/>
          <w:color w:val="1A1A1A"/>
          <w:w w:val="105"/>
          <w:sz w:val="20"/>
          <w:szCs w:val="20"/>
        </w:rPr>
        <w:t>higieniczno-sanitarn</w:t>
      </w:r>
      <w:r w:rsidR="00E14E47" w:rsidRPr="000F3AFA">
        <w:rPr>
          <w:rFonts w:ascii="Arial" w:eastAsia="Times New Roman" w:hAnsi="Arial" w:cs="Arial"/>
          <w:color w:val="424242"/>
          <w:w w:val="105"/>
          <w:sz w:val="20"/>
          <w:szCs w:val="20"/>
        </w:rPr>
        <w:t>yc</w:t>
      </w:r>
      <w:r w:rsidR="00E14E47" w:rsidRPr="000F3AFA">
        <w:rPr>
          <w:rFonts w:ascii="Arial" w:eastAsia="Times New Roman" w:hAnsi="Arial" w:cs="Arial"/>
          <w:color w:val="1A1A1A"/>
          <w:w w:val="105"/>
          <w:sz w:val="20"/>
          <w:szCs w:val="20"/>
        </w:rPr>
        <w:t xml:space="preserve">h </w:t>
      </w:r>
      <w:r w:rsidR="00E14E47" w:rsidRPr="000F3AFA">
        <w:rPr>
          <w:rFonts w:ascii="Arial" w:eastAsia="Times New Roman" w:hAnsi="Arial" w:cs="Arial"/>
          <w:color w:val="2D2D2D"/>
          <w:w w:val="105"/>
          <w:sz w:val="20"/>
          <w:szCs w:val="20"/>
        </w:rPr>
        <w:t xml:space="preserve">oraz ochrony środowiska określonych </w:t>
      </w:r>
      <w:r w:rsidR="00E14E47" w:rsidRPr="000F3AFA">
        <w:rPr>
          <w:rFonts w:ascii="Arial" w:eastAsia="Times New Roman" w:hAnsi="Arial" w:cs="Arial"/>
          <w:color w:val="1A1A1A"/>
          <w:w w:val="105"/>
          <w:sz w:val="20"/>
          <w:szCs w:val="20"/>
        </w:rPr>
        <w:t>pr</w:t>
      </w:r>
      <w:r w:rsidR="00E14E47" w:rsidRPr="000F3AFA">
        <w:rPr>
          <w:rFonts w:ascii="Arial" w:eastAsia="Times New Roman" w:hAnsi="Arial" w:cs="Arial"/>
          <w:color w:val="424242"/>
          <w:w w:val="105"/>
          <w:sz w:val="20"/>
          <w:szCs w:val="20"/>
        </w:rPr>
        <w:t>zepisam</w:t>
      </w:r>
      <w:r w:rsidR="00E14E47" w:rsidRPr="000F3AFA">
        <w:rPr>
          <w:rFonts w:ascii="Arial" w:eastAsia="Times New Roman" w:hAnsi="Arial" w:cs="Arial"/>
          <w:color w:val="1A1A1A"/>
          <w:w w:val="105"/>
          <w:sz w:val="20"/>
          <w:szCs w:val="20"/>
        </w:rPr>
        <w:t xml:space="preserve">i: </w:t>
      </w:r>
      <w:r w:rsidR="00E14E47" w:rsidRPr="000F3AFA">
        <w:rPr>
          <w:rFonts w:ascii="Arial" w:eastAsia="Times New Roman" w:hAnsi="Arial" w:cs="Arial"/>
          <w:color w:val="424242"/>
          <w:w w:val="105"/>
          <w:sz w:val="20"/>
          <w:szCs w:val="20"/>
        </w:rPr>
        <w:t xml:space="preserve">o </w:t>
      </w:r>
      <w:r w:rsidR="00E14E47" w:rsidRPr="000F3AFA">
        <w:rPr>
          <w:rFonts w:ascii="Arial" w:eastAsia="Times New Roman" w:hAnsi="Arial" w:cs="Arial"/>
          <w:color w:val="2D2D2D"/>
          <w:w w:val="105"/>
          <w:sz w:val="20"/>
          <w:szCs w:val="20"/>
        </w:rPr>
        <w:t xml:space="preserve">ochronie </w:t>
      </w:r>
      <w:r w:rsidR="00E14E47" w:rsidRPr="000F3AFA">
        <w:rPr>
          <w:rFonts w:ascii="Arial" w:eastAsia="Times New Roman" w:hAnsi="Arial" w:cs="Arial"/>
          <w:color w:val="1A1A1A"/>
          <w:w w:val="105"/>
          <w:sz w:val="20"/>
          <w:szCs w:val="20"/>
        </w:rPr>
        <w:t>przeciwpo</w:t>
      </w:r>
      <w:r w:rsidR="00E14E47" w:rsidRPr="000F3AFA">
        <w:rPr>
          <w:rFonts w:ascii="Arial" w:eastAsia="Times New Roman" w:hAnsi="Arial" w:cs="Arial"/>
          <w:color w:val="424242"/>
          <w:w w:val="105"/>
          <w:sz w:val="20"/>
          <w:szCs w:val="20"/>
        </w:rPr>
        <w:t>żarowe</w:t>
      </w:r>
      <w:r w:rsidR="00E14E47" w:rsidRPr="000F3AFA">
        <w:rPr>
          <w:rFonts w:ascii="Arial" w:eastAsia="Times New Roman" w:hAnsi="Arial" w:cs="Arial"/>
          <w:color w:val="1A1A1A"/>
          <w:w w:val="105"/>
          <w:sz w:val="20"/>
          <w:szCs w:val="20"/>
        </w:rPr>
        <w:t xml:space="preserve">j, </w:t>
      </w:r>
      <w:r w:rsidR="002C446A">
        <w:rPr>
          <w:rFonts w:ascii="Arial" w:eastAsia="Times New Roman" w:hAnsi="Arial" w:cs="Arial"/>
          <w:color w:val="2D2D2D"/>
          <w:w w:val="105"/>
          <w:sz w:val="20"/>
          <w:szCs w:val="20"/>
        </w:rPr>
        <w:t>p</w:t>
      </w:r>
      <w:r w:rsidR="00E14E47" w:rsidRPr="000F3AFA">
        <w:rPr>
          <w:rFonts w:ascii="Arial" w:eastAsia="Times New Roman" w:hAnsi="Arial" w:cs="Arial"/>
          <w:color w:val="2D2D2D"/>
          <w:w w:val="105"/>
          <w:sz w:val="20"/>
          <w:szCs w:val="20"/>
        </w:rPr>
        <w:t xml:space="preserve">rawa </w:t>
      </w:r>
      <w:r w:rsidR="00E14E47" w:rsidRPr="001A2833">
        <w:rPr>
          <w:rFonts w:ascii="Arial" w:eastAsia="Times New Roman" w:hAnsi="Arial" w:cs="Arial"/>
          <w:color w:val="000000" w:themeColor="text1"/>
          <w:w w:val="105"/>
          <w:sz w:val="20"/>
          <w:szCs w:val="20"/>
        </w:rPr>
        <w:lastRenderedPageBreak/>
        <w:t>budowlanego, Państwowej Inspekcji Sanitarnej i o ochronie środowiska. Zamawiający nie dopuszcza zakwaterowania dzieci: w pokojach powyżej II piętra</w:t>
      </w:r>
      <w:r w:rsidR="00D65FE7" w:rsidRPr="001A2833">
        <w:rPr>
          <w:rFonts w:ascii="Arial" w:eastAsia="Times New Roman" w:hAnsi="Arial" w:cs="Arial"/>
          <w:color w:val="000000" w:themeColor="text1"/>
          <w:w w:val="105"/>
          <w:sz w:val="20"/>
          <w:szCs w:val="20"/>
        </w:rPr>
        <w:t>,</w:t>
      </w:r>
      <w:r w:rsidR="00E14E47" w:rsidRPr="001A2833">
        <w:rPr>
          <w:rFonts w:ascii="Arial" w:eastAsia="Times New Roman" w:hAnsi="Arial" w:cs="Arial"/>
          <w:color w:val="000000" w:themeColor="text1"/>
          <w:w w:val="105"/>
          <w:sz w:val="20"/>
          <w:szCs w:val="20"/>
        </w:rPr>
        <w:t xml:space="preserve"> w namiotach i domkach kempingowych oraz placówkach oświatowych, szkołach.</w:t>
      </w:r>
    </w:p>
    <w:p w:rsidR="00B13475" w:rsidRPr="001A2833" w:rsidRDefault="0031430C" w:rsidP="00673684">
      <w:pPr>
        <w:widowControl w:val="0"/>
        <w:numPr>
          <w:ilvl w:val="0"/>
          <w:numId w:val="21"/>
        </w:numPr>
        <w:tabs>
          <w:tab w:val="left" w:pos="624"/>
        </w:tabs>
        <w:autoSpaceDE w:val="0"/>
        <w:autoSpaceDN w:val="0"/>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 xml:space="preserve"> </w:t>
      </w:r>
      <w:r w:rsidR="00B13475" w:rsidRPr="001A2833">
        <w:rPr>
          <w:rFonts w:ascii="Arial" w:eastAsia="Times New Roman" w:hAnsi="Arial" w:cs="Arial"/>
          <w:color w:val="000000" w:themeColor="text1"/>
          <w:sz w:val="20"/>
          <w:szCs w:val="20"/>
          <w:lang w:eastAsia="pl-PL"/>
        </w:rPr>
        <w:t xml:space="preserve">w obiekcie pokoje kilkuosobowe (maksymalnie 4 osobowe z samodzielną łazienką, lub typu studio: dwa pokoje 2 lub 3 osobowe ze wspólną łazienką, pokoje wyposażone </w:t>
      </w:r>
      <w:r w:rsidR="00B13475" w:rsidRPr="001A2833">
        <w:rPr>
          <w:rFonts w:ascii="Arial" w:eastAsia="Times New Roman" w:hAnsi="Arial" w:cs="Arial"/>
          <w:color w:val="000000" w:themeColor="text1"/>
          <w:sz w:val="20"/>
          <w:szCs w:val="20"/>
          <w:lang w:eastAsia="pl-PL"/>
        </w:rPr>
        <w:br/>
        <w:t xml:space="preserve">w tapczany jednoosobowe, (wyklucza się łóżka piętrowe, polowe i tzw. paletowe), </w:t>
      </w:r>
      <w:r w:rsidR="004B1550" w:rsidRPr="001A2833">
        <w:rPr>
          <w:rFonts w:ascii="Arial" w:eastAsia="Times New Roman" w:hAnsi="Arial" w:cs="Arial"/>
          <w:color w:val="000000" w:themeColor="text1"/>
          <w:w w:val="105"/>
          <w:sz w:val="20"/>
          <w:szCs w:val="20"/>
        </w:rPr>
        <w:t xml:space="preserve">z pościelą </w:t>
      </w:r>
      <w:r w:rsidR="00562507" w:rsidRPr="001A2833">
        <w:rPr>
          <w:rFonts w:ascii="Arial" w:eastAsia="Times New Roman" w:hAnsi="Arial" w:cs="Arial"/>
          <w:color w:val="000000" w:themeColor="text1"/>
          <w:w w:val="105"/>
          <w:sz w:val="20"/>
          <w:szCs w:val="20"/>
        </w:rPr>
        <w:br/>
      </w:r>
      <w:r w:rsidR="004B1550" w:rsidRPr="001A2833">
        <w:rPr>
          <w:rFonts w:ascii="Arial" w:eastAsia="Times New Roman" w:hAnsi="Arial" w:cs="Arial"/>
          <w:color w:val="000000" w:themeColor="text1"/>
          <w:w w:val="105"/>
          <w:sz w:val="20"/>
          <w:szCs w:val="20"/>
        </w:rPr>
        <w:t>i kocem dla każdego dziecka (z możliwośc</w:t>
      </w:r>
      <w:r w:rsidR="00111835" w:rsidRPr="001A2833">
        <w:rPr>
          <w:rFonts w:ascii="Arial" w:eastAsia="Times New Roman" w:hAnsi="Arial" w:cs="Arial"/>
          <w:color w:val="000000" w:themeColor="text1"/>
          <w:w w:val="105"/>
          <w:sz w:val="20"/>
          <w:szCs w:val="20"/>
        </w:rPr>
        <w:t>ią wymiany w razie zabrudzenia), ł</w:t>
      </w:r>
      <w:r w:rsidR="004B1550" w:rsidRPr="001A2833">
        <w:rPr>
          <w:rFonts w:ascii="Arial" w:eastAsia="Times New Roman" w:hAnsi="Arial" w:cs="Arial"/>
          <w:color w:val="000000" w:themeColor="text1"/>
          <w:w w:val="105"/>
          <w:sz w:val="20"/>
          <w:szCs w:val="20"/>
        </w:rPr>
        <w:t>óżka muszą być</w:t>
      </w:r>
      <w:r w:rsidR="004B1550" w:rsidRPr="001A2833">
        <w:rPr>
          <w:rFonts w:ascii="Arial" w:eastAsia="Times New Roman" w:hAnsi="Arial" w:cs="Arial"/>
          <w:color w:val="000000" w:themeColor="text1"/>
          <w:spacing w:val="-23"/>
          <w:w w:val="105"/>
          <w:sz w:val="20"/>
          <w:szCs w:val="20"/>
        </w:rPr>
        <w:t xml:space="preserve"> </w:t>
      </w:r>
      <w:r w:rsidR="004B1550" w:rsidRPr="001A2833">
        <w:rPr>
          <w:rFonts w:ascii="Arial" w:eastAsia="Times New Roman" w:hAnsi="Arial" w:cs="Arial"/>
          <w:color w:val="000000" w:themeColor="text1"/>
          <w:w w:val="105"/>
          <w:sz w:val="20"/>
          <w:szCs w:val="20"/>
        </w:rPr>
        <w:t>tak</w:t>
      </w:r>
      <w:r w:rsidR="004B1550" w:rsidRPr="001A2833">
        <w:rPr>
          <w:rFonts w:ascii="Arial" w:eastAsia="Times New Roman" w:hAnsi="Arial" w:cs="Arial"/>
          <w:color w:val="000000" w:themeColor="text1"/>
          <w:spacing w:val="-20"/>
          <w:w w:val="105"/>
          <w:sz w:val="20"/>
          <w:szCs w:val="20"/>
        </w:rPr>
        <w:t xml:space="preserve"> </w:t>
      </w:r>
      <w:r w:rsidR="004B1550" w:rsidRPr="001A2833">
        <w:rPr>
          <w:rFonts w:ascii="Arial" w:eastAsia="Times New Roman" w:hAnsi="Arial" w:cs="Arial"/>
          <w:color w:val="000000" w:themeColor="text1"/>
          <w:w w:val="105"/>
          <w:sz w:val="20"/>
          <w:szCs w:val="20"/>
        </w:rPr>
        <w:t>ustawione</w:t>
      </w:r>
      <w:r w:rsidR="004B1550" w:rsidRPr="001A2833">
        <w:rPr>
          <w:rFonts w:ascii="Arial" w:eastAsia="Times New Roman" w:hAnsi="Arial" w:cs="Arial"/>
          <w:color w:val="000000" w:themeColor="text1"/>
          <w:spacing w:val="-10"/>
          <w:w w:val="105"/>
          <w:sz w:val="20"/>
          <w:szCs w:val="20"/>
        </w:rPr>
        <w:t xml:space="preserve"> </w:t>
      </w:r>
      <w:r w:rsidR="004B1550" w:rsidRPr="001A2833">
        <w:rPr>
          <w:rFonts w:ascii="Arial" w:eastAsia="Times New Roman" w:hAnsi="Arial" w:cs="Arial"/>
          <w:color w:val="000000" w:themeColor="text1"/>
          <w:w w:val="105"/>
          <w:sz w:val="20"/>
          <w:szCs w:val="20"/>
        </w:rPr>
        <w:t>aby</w:t>
      </w:r>
      <w:r w:rsidR="004B1550" w:rsidRPr="001A2833">
        <w:rPr>
          <w:rFonts w:ascii="Arial" w:eastAsia="Times New Roman" w:hAnsi="Arial" w:cs="Arial"/>
          <w:color w:val="000000" w:themeColor="text1"/>
          <w:spacing w:val="-10"/>
          <w:w w:val="105"/>
          <w:sz w:val="20"/>
          <w:szCs w:val="20"/>
        </w:rPr>
        <w:t xml:space="preserve"> </w:t>
      </w:r>
      <w:r w:rsidR="004B1550" w:rsidRPr="001A2833">
        <w:rPr>
          <w:rFonts w:ascii="Arial" w:eastAsia="Times New Roman" w:hAnsi="Arial" w:cs="Arial"/>
          <w:color w:val="000000" w:themeColor="text1"/>
          <w:w w:val="105"/>
          <w:sz w:val="20"/>
          <w:szCs w:val="20"/>
        </w:rPr>
        <w:t>umożliwiały</w:t>
      </w:r>
      <w:r w:rsidR="004B1550" w:rsidRPr="001A2833">
        <w:rPr>
          <w:rFonts w:ascii="Arial" w:eastAsia="Times New Roman" w:hAnsi="Arial" w:cs="Arial"/>
          <w:color w:val="000000" w:themeColor="text1"/>
          <w:spacing w:val="-5"/>
          <w:w w:val="105"/>
          <w:sz w:val="20"/>
          <w:szCs w:val="20"/>
        </w:rPr>
        <w:t xml:space="preserve"> </w:t>
      </w:r>
      <w:r w:rsidR="004B1550" w:rsidRPr="001A2833">
        <w:rPr>
          <w:rFonts w:ascii="Arial" w:eastAsia="Times New Roman" w:hAnsi="Arial" w:cs="Arial"/>
          <w:color w:val="000000" w:themeColor="text1"/>
          <w:w w:val="105"/>
          <w:sz w:val="20"/>
          <w:szCs w:val="20"/>
        </w:rPr>
        <w:t>między</w:t>
      </w:r>
      <w:r w:rsidR="004B1550" w:rsidRPr="001A2833">
        <w:rPr>
          <w:rFonts w:ascii="Arial" w:eastAsia="Times New Roman" w:hAnsi="Arial" w:cs="Arial"/>
          <w:color w:val="000000" w:themeColor="text1"/>
          <w:spacing w:val="-5"/>
          <w:w w:val="105"/>
          <w:sz w:val="20"/>
          <w:szCs w:val="20"/>
        </w:rPr>
        <w:t xml:space="preserve"> </w:t>
      </w:r>
      <w:r w:rsidR="004B1550" w:rsidRPr="001A2833">
        <w:rPr>
          <w:rFonts w:ascii="Arial" w:eastAsia="Times New Roman" w:hAnsi="Arial" w:cs="Arial"/>
          <w:color w:val="000000" w:themeColor="text1"/>
          <w:w w:val="105"/>
          <w:sz w:val="20"/>
          <w:szCs w:val="20"/>
        </w:rPr>
        <w:t>nimi</w:t>
      </w:r>
      <w:r w:rsidR="004B1550" w:rsidRPr="001A2833">
        <w:rPr>
          <w:rFonts w:ascii="Arial" w:eastAsia="Times New Roman" w:hAnsi="Arial" w:cs="Arial"/>
          <w:color w:val="000000" w:themeColor="text1"/>
          <w:spacing w:val="-14"/>
          <w:w w:val="105"/>
          <w:sz w:val="20"/>
          <w:szCs w:val="20"/>
        </w:rPr>
        <w:t xml:space="preserve"> </w:t>
      </w:r>
      <w:r w:rsidR="004B1550" w:rsidRPr="001A2833">
        <w:rPr>
          <w:rFonts w:ascii="Arial" w:eastAsia="Times New Roman" w:hAnsi="Arial" w:cs="Arial"/>
          <w:color w:val="000000" w:themeColor="text1"/>
          <w:w w:val="105"/>
          <w:sz w:val="20"/>
          <w:szCs w:val="20"/>
        </w:rPr>
        <w:t>swobodne</w:t>
      </w:r>
      <w:r w:rsidR="004B1550" w:rsidRPr="001A2833">
        <w:rPr>
          <w:rFonts w:ascii="Arial" w:eastAsia="Times New Roman" w:hAnsi="Arial" w:cs="Arial"/>
          <w:color w:val="000000" w:themeColor="text1"/>
          <w:spacing w:val="-7"/>
          <w:w w:val="105"/>
          <w:sz w:val="20"/>
          <w:szCs w:val="20"/>
        </w:rPr>
        <w:t xml:space="preserve"> </w:t>
      </w:r>
      <w:r w:rsidR="004B1550" w:rsidRPr="001A2833">
        <w:rPr>
          <w:rFonts w:ascii="Arial" w:eastAsia="Times New Roman" w:hAnsi="Arial" w:cs="Arial"/>
          <w:color w:val="000000" w:themeColor="text1"/>
          <w:w w:val="105"/>
          <w:sz w:val="20"/>
          <w:szCs w:val="20"/>
        </w:rPr>
        <w:t>przejście,</w:t>
      </w:r>
      <w:r w:rsidR="00D65FE7" w:rsidRPr="001A2833">
        <w:rPr>
          <w:rFonts w:ascii="Arial" w:eastAsia="Times New Roman" w:hAnsi="Arial" w:cs="Arial"/>
          <w:color w:val="000000" w:themeColor="text1"/>
          <w:w w:val="105"/>
          <w:sz w:val="20"/>
          <w:szCs w:val="20"/>
        </w:rPr>
        <w:t xml:space="preserve"> ponad</w:t>
      </w:r>
      <w:r w:rsidR="00111835" w:rsidRPr="001A2833">
        <w:rPr>
          <w:rFonts w:ascii="Arial" w:eastAsia="Times New Roman" w:hAnsi="Arial" w:cs="Arial"/>
          <w:color w:val="000000" w:themeColor="text1"/>
          <w:w w:val="105"/>
          <w:sz w:val="20"/>
          <w:szCs w:val="20"/>
        </w:rPr>
        <w:t>to pokój musi być wyposażony w</w:t>
      </w:r>
      <w:r w:rsidR="004B1550" w:rsidRPr="001A2833">
        <w:rPr>
          <w:rFonts w:ascii="Arial" w:eastAsia="Times New Roman" w:hAnsi="Arial" w:cs="Arial"/>
          <w:color w:val="000000" w:themeColor="text1"/>
          <w:w w:val="105"/>
          <w:sz w:val="20"/>
          <w:szCs w:val="20"/>
        </w:rPr>
        <w:t xml:space="preserve"> </w:t>
      </w:r>
      <w:r w:rsidR="00864D64" w:rsidRPr="001A2833">
        <w:rPr>
          <w:rFonts w:ascii="Arial" w:eastAsia="Times New Roman" w:hAnsi="Arial" w:cs="Arial"/>
          <w:color w:val="000000" w:themeColor="text1"/>
          <w:sz w:val="20"/>
          <w:szCs w:val="20"/>
          <w:lang w:eastAsia="pl-PL"/>
        </w:rPr>
        <w:t>szafki nocne, po jednej dla każdego dziecka zakwaterowanego w pokoju lub opcjonalnie otwarte półki ścienne po jednej dla każdego dziecka</w:t>
      </w:r>
      <w:r w:rsidR="004B1550" w:rsidRPr="001A2833">
        <w:rPr>
          <w:rFonts w:ascii="Arial" w:eastAsia="Times New Roman" w:hAnsi="Arial" w:cs="Arial"/>
          <w:color w:val="000000" w:themeColor="text1"/>
          <w:sz w:val="20"/>
          <w:szCs w:val="20"/>
          <w:lang w:eastAsia="pl-PL"/>
        </w:rPr>
        <w:t xml:space="preserve">,  </w:t>
      </w:r>
      <w:r w:rsidR="00B13475" w:rsidRPr="001A2833">
        <w:rPr>
          <w:rFonts w:ascii="Arial" w:eastAsia="Times New Roman" w:hAnsi="Arial" w:cs="Arial"/>
          <w:color w:val="000000" w:themeColor="text1"/>
          <w:sz w:val="20"/>
          <w:szCs w:val="20"/>
          <w:lang w:eastAsia="pl-PL"/>
        </w:rPr>
        <w:t>szafy z wyodrębnionymi półkami dla każdego uczestnika kolonii, stoliki, krzesła (w razie komplikacji zakwaterowania ze względu na płeć dzieci dopuszcza się</w:t>
      </w:r>
      <w:r w:rsidR="0029401F" w:rsidRPr="001A2833">
        <w:rPr>
          <w:rFonts w:ascii="Arial" w:eastAsia="Times New Roman" w:hAnsi="Arial" w:cs="Arial"/>
          <w:color w:val="000000" w:themeColor="text1"/>
          <w:sz w:val="20"/>
          <w:szCs w:val="20"/>
          <w:lang w:eastAsia="pl-PL"/>
        </w:rPr>
        <w:t xml:space="preserve"> maksimum dwa pokoje 5 osobowe).</w:t>
      </w:r>
      <w:r w:rsidR="0029401F" w:rsidRPr="001A2833">
        <w:rPr>
          <w:rFonts w:ascii="Arial" w:eastAsia="Times New Roman" w:hAnsi="Arial" w:cs="Arial"/>
          <w:color w:val="000000" w:themeColor="text1"/>
          <w:sz w:val="20"/>
          <w:szCs w:val="20"/>
        </w:rPr>
        <w:t xml:space="preserve"> Meble pokojowe nie mogą być </w:t>
      </w:r>
      <w:r w:rsidR="0029401F" w:rsidRPr="001A2833">
        <w:rPr>
          <w:rFonts w:ascii="Arial" w:eastAsia="Times New Roman" w:hAnsi="Arial" w:cs="Arial"/>
          <w:color w:val="000000" w:themeColor="text1"/>
          <w:spacing w:val="2"/>
          <w:sz w:val="20"/>
          <w:szCs w:val="20"/>
        </w:rPr>
        <w:t>zniszczo</w:t>
      </w:r>
      <w:r w:rsidR="0029401F" w:rsidRPr="001A2833">
        <w:rPr>
          <w:rFonts w:ascii="Arial" w:eastAsia="Times New Roman" w:hAnsi="Arial" w:cs="Arial"/>
          <w:color w:val="000000" w:themeColor="text1"/>
          <w:sz w:val="20"/>
          <w:szCs w:val="20"/>
        </w:rPr>
        <w:t>ne tzn. połamane, odrapane, z poplamioną tapicerką.</w:t>
      </w:r>
    </w:p>
    <w:p w:rsidR="00A95C40" w:rsidRPr="001A2833" w:rsidRDefault="000A6DE4" w:rsidP="00673684">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lang w:val="en-US"/>
        </w:rPr>
      </w:pPr>
      <w:r w:rsidRPr="001A2833">
        <w:rPr>
          <w:rFonts w:ascii="Arial" w:eastAsia="Times New Roman" w:hAnsi="Arial" w:cs="Arial"/>
          <w:color w:val="000000" w:themeColor="text1"/>
          <w:w w:val="105"/>
          <w:sz w:val="20"/>
          <w:szCs w:val="20"/>
        </w:rPr>
        <w:t>p</w:t>
      </w:r>
      <w:r w:rsidR="00A95C40" w:rsidRPr="001A2833">
        <w:rPr>
          <w:rFonts w:ascii="Arial" w:eastAsia="Times New Roman" w:hAnsi="Arial" w:cs="Arial"/>
          <w:color w:val="000000" w:themeColor="text1"/>
          <w:w w:val="105"/>
          <w:sz w:val="20"/>
          <w:szCs w:val="20"/>
        </w:rPr>
        <w:t xml:space="preserve">okoje z łazienkami. Dostępność do pełnego węzła sanitarnego z ciepłą i zimną wodą przez całą dobę. W łazienkach nie dopuszcza się pleśni i </w:t>
      </w:r>
      <w:r w:rsidR="00A95C40" w:rsidRPr="001A2833">
        <w:rPr>
          <w:rFonts w:ascii="Arial" w:eastAsia="Times New Roman" w:hAnsi="Arial" w:cs="Arial"/>
          <w:color w:val="000000" w:themeColor="text1"/>
          <w:spacing w:val="-3"/>
          <w:w w:val="105"/>
          <w:sz w:val="20"/>
          <w:szCs w:val="20"/>
        </w:rPr>
        <w:t xml:space="preserve">zagrzybienia </w:t>
      </w:r>
      <w:r w:rsidR="00A95C40" w:rsidRPr="001A2833">
        <w:rPr>
          <w:rFonts w:ascii="Arial" w:eastAsia="Times New Roman" w:hAnsi="Arial" w:cs="Arial"/>
          <w:color w:val="000000" w:themeColor="text1"/>
          <w:w w:val="105"/>
          <w:sz w:val="20"/>
          <w:szCs w:val="20"/>
        </w:rPr>
        <w:t xml:space="preserve">na fugach ścian, brodzika i kabiny prysznicowej lub wanny. </w:t>
      </w:r>
      <w:r w:rsidR="00A95C40" w:rsidRPr="001A2833">
        <w:rPr>
          <w:rFonts w:ascii="Arial" w:eastAsia="Times New Roman" w:hAnsi="Arial" w:cs="Arial"/>
          <w:color w:val="000000" w:themeColor="text1"/>
          <w:w w:val="105"/>
          <w:sz w:val="20"/>
          <w:szCs w:val="20"/>
          <w:lang w:val="en-US"/>
        </w:rPr>
        <w:t>Łazienki</w:t>
      </w:r>
      <w:r w:rsidR="00A95C40" w:rsidRPr="001A2833">
        <w:rPr>
          <w:rFonts w:ascii="Arial" w:eastAsia="Times New Roman" w:hAnsi="Arial" w:cs="Arial"/>
          <w:color w:val="000000" w:themeColor="text1"/>
          <w:spacing w:val="8"/>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muszą</w:t>
      </w:r>
      <w:r w:rsidR="00A95C40" w:rsidRPr="001A2833">
        <w:rPr>
          <w:rFonts w:ascii="Arial" w:eastAsia="Times New Roman" w:hAnsi="Arial" w:cs="Arial"/>
          <w:color w:val="000000" w:themeColor="text1"/>
          <w:spacing w:val="-19"/>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być</w:t>
      </w:r>
      <w:r w:rsidR="00A95C40" w:rsidRPr="001A2833">
        <w:rPr>
          <w:rFonts w:ascii="Arial" w:eastAsia="Times New Roman" w:hAnsi="Arial" w:cs="Arial"/>
          <w:color w:val="000000" w:themeColor="text1"/>
          <w:spacing w:val="-14"/>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sprzątane</w:t>
      </w:r>
      <w:r w:rsidR="00A95C40" w:rsidRPr="001A2833">
        <w:rPr>
          <w:rFonts w:ascii="Arial" w:eastAsia="Times New Roman" w:hAnsi="Arial" w:cs="Arial"/>
          <w:color w:val="000000" w:themeColor="text1"/>
          <w:spacing w:val="-8"/>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codziennie</w:t>
      </w:r>
      <w:r w:rsidR="00A95C40" w:rsidRPr="001A2833">
        <w:rPr>
          <w:rFonts w:ascii="Arial" w:eastAsia="Times New Roman" w:hAnsi="Arial" w:cs="Arial"/>
          <w:color w:val="000000" w:themeColor="text1"/>
          <w:spacing w:val="11"/>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przez pracownika ośrodka</w:t>
      </w:r>
      <w:r w:rsidR="00A95C40" w:rsidRPr="001A2833">
        <w:rPr>
          <w:rFonts w:ascii="Arial" w:eastAsia="Times New Roman" w:hAnsi="Arial" w:cs="Arial"/>
          <w:color w:val="000000" w:themeColor="text1"/>
          <w:spacing w:val="-41"/>
          <w:w w:val="105"/>
          <w:sz w:val="20"/>
          <w:szCs w:val="20"/>
          <w:lang w:val="en-US"/>
        </w:rPr>
        <w:t xml:space="preserve"> </w:t>
      </w:r>
      <w:r w:rsidR="00A95C40" w:rsidRPr="001A2833">
        <w:rPr>
          <w:rFonts w:ascii="Arial" w:eastAsia="Times New Roman" w:hAnsi="Arial" w:cs="Arial"/>
          <w:color w:val="000000" w:themeColor="text1"/>
          <w:w w:val="105"/>
          <w:sz w:val="20"/>
          <w:szCs w:val="20"/>
          <w:lang w:val="en-US"/>
        </w:rPr>
        <w:t>kolonijnego.</w:t>
      </w:r>
    </w:p>
    <w:p w:rsidR="00E14E47" w:rsidRPr="001A2833" w:rsidRDefault="000A6DE4" w:rsidP="00673684">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1A2833">
        <w:rPr>
          <w:rFonts w:ascii="Arial" w:eastAsia="Times New Roman" w:hAnsi="Arial" w:cs="Arial"/>
          <w:color w:val="000000" w:themeColor="text1"/>
          <w:w w:val="105"/>
          <w:sz w:val="20"/>
          <w:szCs w:val="20"/>
        </w:rPr>
        <w:t>obiekt musi d</w:t>
      </w:r>
      <w:r w:rsidR="00E14E47" w:rsidRPr="001A2833">
        <w:rPr>
          <w:rFonts w:ascii="Arial" w:eastAsia="Times New Roman" w:hAnsi="Arial" w:cs="Arial"/>
          <w:color w:val="000000" w:themeColor="text1"/>
          <w:w w:val="105"/>
          <w:sz w:val="20"/>
          <w:szCs w:val="20"/>
        </w:rPr>
        <w:t xml:space="preserve">ysponować stołówką wraz z zapleczem kuchennym, klimatyzowaną lub posiadającą </w:t>
      </w:r>
      <w:r w:rsidR="00E14E47" w:rsidRPr="001A2833">
        <w:rPr>
          <w:rFonts w:ascii="Arial" w:eastAsia="Times New Roman" w:hAnsi="Arial" w:cs="Arial"/>
          <w:color w:val="000000" w:themeColor="text1"/>
          <w:spacing w:val="-3"/>
          <w:w w:val="105"/>
          <w:sz w:val="20"/>
          <w:szCs w:val="20"/>
        </w:rPr>
        <w:t xml:space="preserve">okna, </w:t>
      </w:r>
      <w:r w:rsidR="00E14E47" w:rsidRPr="001A2833">
        <w:rPr>
          <w:rFonts w:ascii="Arial" w:eastAsia="Times New Roman" w:hAnsi="Arial" w:cs="Arial"/>
          <w:color w:val="000000" w:themeColor="text1"/>
          <w:w w:val="105"/>
          <w:sz w:val="20"/>
          <w:szCs w:val="20"/>
        </w:rPr>
        <w:t xml:space="preserve">usytuowaną na terenie obiektu kolonijnego, wyposażoną </w:t>
      </w:r>
      <w:r w:rsidR="002C446A">
        <w:rPr>
          <w:rFonts w:ascii="Arial" w:eastAsia="Times New Roman" w:hAnsi="Arial" w:cs="Arial"/>
          <w:color w:val="000000" w:themeColor="text1"/>
          <w:w w:val="105"/>
          <w:sz w:val="20"/>
          <w:szCs w:val="20"/>
        </w:rPr>
        <w:t xml:space="preserve">                    </w:t>
      </w:r>
      <w:r w:rsidR="00E14E47" w:rsidRPr="001A2833">
        <w:rPr>
          <w:rFonts w:ascii="Arial" w:eastAsia="Times New Roman" w:hAnsi="Arial" w:cs="Arial"/>
          <w:color w:val="000000" w:themeColor="text1"/>
          <w:w w:val="105"/>
          <w:sz w:val="20"/>
          <w:szCs w:val="20"/>
        </w:rPr>
        <w:t xml:space="preserve">w odpowiednią ilość stolików i krzeseł. Zamawiający nie dopuszcza możliwości żywienia dzieci w formie </w:t>
      </w:r>
      <w:r w:rsidR="00E14E47" w:rsidRPr="001A2833">
        <w:rPr>
          <w:rFonts w:ascii="Arial" w:eastAsia="Times New Roman" w:hAnsi="Arial" w:cs="Arial"/>
          <w:color w:val="000000" w:themeColor="text1"/>
          <w:spacing w:val="-3"/>
          <w:w w:val="105"/>
          <w:sz w:val="20"/>
          <w:szCs w:val="20"/>
        </w:rPr>
        <w:t xml:space="preserve">cateringu. </w:t>
      </w:r>
      <w:r w:rsidR="00E14E47" w:rsidRPr="001A2833">
        <w:rPr>
          <w:rFonts w:ascii="Arial" w:eastAsia="Times New Roman" w:hAnsi="Arial" w:cs="Arial"/>
          <w:color w:val="000000" w:themeColor="text1"/>
          <w:w w:val="105"/>
          <w:sz w:val="20"/>
          <w:szCs w:val="20"/>
        </w:rPr>
        <w:t xml:space="preserve">Żywienie uczestników wypoczynku powinno odbywać się zgodnie z zasadami higieny oraz racjonalnego </w:t>
      </w:r>
      <w:r w:rsidR="00E14E47" w:rsidRPr="001A2833">
        <w:rPr>
          <w:rFonts w:ascii="Arial" w:eastAsia="Times New Roman" w:hAnsi="Arial" w:cs="Arial"/>
          <w:color w:val="000000" w:themeColor="text1"/>
          <w:spacing w:val="-6"/>
          <w:w w:val="105"/>
          <w:sz w:val="20"/>
          <w:szCs w:val="20"/>
        </w:rPr>
        <w:t xml:space="preserve">żywienia, </w:t>
      </w:r>
      <w:r w:rsidR="00E14E47" w:rsidRPr="001A2833">
        <w:rPr>
          <w:rFonts w:ascii="Arial" w:eastAsia="Times New Roman" w:hAnsi="Arial" w:cs="Arial"/>
          <w:color w:val="000000" w:themeColor="text1"/>
          <w:w w:val="105"/>
          <w:sz w:val="20"/>
          <w:szCs w:val="20"/>
        </w:rPr>
        <w:t>określonymi w odrębnych</w:t>
      </w:r>
      <w:r w:rsidR="00E14E47" w:rsidRPr="001A2833">
        <w:rPr>
          <w:rFonts w:ascii="Arial" w:eastAsia="Times New Roman" w:hAnsi="Arial" w:cs="Arial"/>
          <w:color w:val="000000" w:themeColor="text1"/>
          <w:spacing w:val="-11"/>
          <w:w w:val="105"/>
          <w:sz w:val="20"/>
          <w:szCs w:val="20"/>
        </w:rPr>
        <w:t xml:space="preserve"> </w:t>
      </w:r>
      <w:r w:rsidR="00E14E47" w:rsidRPr="001A2833">
        <w:rPr>
          <w:rFonts w:ascii="Arial" w:eastAsia="Times New Roman" w:hAnsi="Arial" w:cs="Arial"/>
          <w:color w:val="000000" w:themeColor="text1"/>
          <w:w w:val="105"/>
          <w:sz w:val="20"/>
          <w:szCs w:val="20"/>
        </w:rPr>
        <w:t>przepisach.</w:t>
      </w:r>
    </w:p>
    <w:p w:rsidR="00E14E47" w:rsidRPr="001A2833" w:rsidRDefault="002C446A" w:rsidP="00673684">
      <w:pPr>
        <w:widowControl w:val="0"/>
        <w:numPr>
          <w:ilvl w:val="0"/>
          <w:numId w:val="21"/>
        </w:numPr>
        <w:tabs>
          <w:tab w:val="left" w:pos="652"/>
        </w:tabs>
        <w:autoSpaceDE w:val="0"/>
        <w:autoSpaceDN w:val="0"/>
        <w:spacing w:after="0"/>
        <w:ind w:left="709" w:hanging="283"/>
        <w:jc w:val="both"/>
        <w:rPr>
          <w:rFonts w:ascii="Arial" w:eastAsia="Times New Roman" w:hAnsi="Arial" w:cs="Arial"/>
          <w:color w:val="000000" w:themeColor="text1"/>
          <w:sz w:val="20"/>
          <w:szCs w:val="20"/>
        </w:rPr>
      </w:pPr>
      <w:r>
        <w:rPr>
          <w:rFonts w:ascii="Arial" w:eastAsia="Times New Roman" w:hAnsi="Arial" w:cs="Arial"/>
          <w:color w:val="000000" w:themeColor="text1"/>
          <w:w w:val="105"/>
          <w:sz w:val="20"/>
          <w:szCs w:val="20"/>
        </w:rPr>
        <w:t xml:space="preserve"> </w:t>
      </w:r>
      <w:r w:rsidR="0063642A" w:rsidRPr="001A2833">
        <w:rPr>
          <w:rFonts w:ascii="Arial" w:eastAsia="Times New Roman" w:hAnsi="Arial" w:cs="Arial"/>
          <w:color w:val="000000" w:themeColor="text1"/>
          <w:w w:val="105"/>
          <w:sz w:val="20"/>
          <w:szCs w:val="20"/>
        </w:rPr>
        <w:t>w obiekcie musi znajdować się</w:t>
      </w:r>
      <w:r w:rsidR="00E14E47" w:rsidRPr="001A2833">
        <w:rPr>
          <w:rFonts w:ascii="Arial" w:eastAsia="Times New Roman" w:hAnsi="Arial" w:cs="Arial"/>
          <w:color w:val="000000" w:themeColor="text1"/>
          <w:w w:val="105"/>
          <w:sz w:val="20"/>
          <w:szCs w:val="20"/>
        </w:rPr>
        <w:t xml:space="preserve"> świetlic</w:t>
      </w:r>
      <w:r w:rsidR="0063642A" w:rsidRPr="001A2833">
        <w:rPr>
          <w:rFonts w:ascii="Arial" w:eastAsia="Times New Roman" w:hAnsi="Arial" w:cs="Arial"/>
          <w:color w:val="000000" w:themeColor="text1"/>
          <w:w w:val="105"/>
          <w:sz w:val="20"/>
          <w:szCs w:val="20"/>
        </w:rPr>
        <w:t>a</w:t>
      </w:r>
      <w:r w:rsidR="00E14E47" w:rsidRPr="001A2833">
        <w:rPr>
          <w:rFonts w:ascii="Arial" w:eastAsia="Times New Roman" w:hAnsi="Arial" w:cs="Arial"/>
          <w:color w:val="000000" w:themeColor="text1"/>
          <w:w w:val="105"/>
          <w:sz w:val="20"/>
          <w:szCs w:val="20"/>
        </w:rPr>
        <w:t>/</w:t>
      </w:r>
      <w:r w:rsidR="0063642A" w:rsidRPr="001A2833">
        <w:rPr>
          <w:rFonts w:ascii="Arial" w:eastAsia="Times New Roman" w:hAnsi="Arial" w:cs="Arial"/>
          <w:color w:val="000000" w:themeColor="text1"/>
          <w:w w:val="105"/>
          <w:sz w:val="20"/>
          <w:szCs w:val="20"/>
        </w:rPr>
        <w:t>e</w:t>
      </w:r>
      <w:r w:rsidR="00E14E47" w:rsidRPr="001A2833">
        <w:rPr>
          <w:rFonts w:ascii="Arial" w:eastAsia="Times New Roman" w:hAnsi="Arial" w:cs="Arial"/>
          <w:color w:val="000000" w:themeColor="text1"/>
          <w:w w:val="105"/>
          <w:sz w:val="20"/>
          <w:szCs w:val="20"/>
        </w:rPr>
        <w:t xml:space="preserve"> ze sprzętem RTV, sprzętem nagłaśniającym do organizacji </w:t>
      </w:r>
      <w:r w:rsidR="00E14E47" w:rsidRPr="001A2833">
        <w:rPr>
          <w:rFonts w:ascii="Arial" w:eastAsia="Times New Roman" w:hAnsi="Arial" w:cs="Arial"/>
          <w:color w:val="000000" w:themeColor="text1"/>
          <w:spacing w:val="-3"/>
          <w:w w:val="105"/>
          <w:sz w:val="20"/>
          <w:szCs w:val="20"/>
        </w:rPr>
        <w:t xml:space="preserve">dyskotek, </w:t>
      </w:r>
      <w:r w:rsidR="00E14E47" w:rsidRPr="001A2833">
        <w:rPr>
          <w:rFonts w:ascii="Arial" w:eastAsia="Times New Roman" w:hAnsi="Arial" w:cs="Arial"/>
          <w:color w:val="000000" w:themeColor="text1"/>
          <w:w w:val="105"/>
          <w:sz w:val="20"/>
          <w:szCs w:val="20"/>
        </w:rPr>
        <w:t xml:space="preserve">oraz projekcji filmów </w:t>
      </w:r>
      <w:r w:rsidR="00E14E47" w:rsidRPr="001A2833">
        <w:rPr>
          <w:rFonts w:ascii="Arial" w:eastAsia="Times New Roman" w:hAnsi="Arial" w:cs="Arial"/>
          <w:color w:val="000000" w:themeColor="text1"/>
          <w:spacing w:val="-3"/>
          <w:w w:val="105"/>
          <w:sz w:val="20"/>
          <w:szCs w:val="20"/>
        </w:rPr>
        <w:t xml:space="preserve">(mikrofony, </w:t>
      </w:r>
      <w:r w:rsidR="00E14E47" w:rsidRPr="001A2833">
        <w:rPr>
          <w:rFonts w:ascii="Arial" w:eastAsia="Times New Roman" w:hAnsi="Arial" w:cs="Arial"/>
          <w:color w:val="000000" w:themeColor="text1"/>
          <w:spacing w:val="-4"/>
          <w:w w:val="105"/>
          <w:sz w:val="20"/>
          <w:szCs w:val="20"/>
        </w:rPr>
        <w:t xml:space="preserve">głośniki, </w:t>
      </w:r>
      <w:r w:rsidR="00E14E47" w:rsidRPr="001A2833">
        <w:rPr>
          <w:rFonts w:ascii="Arial" w:eastAsia="Times New Roman" w:hAnsi="Arial" w:cs="Arial"/>
          <w:color w:val="000000" w:themeColor="text1"/>
          <w:w w:val="105"/>
          <w:sz w:val="20"/>
          <w:szCs w:val="20"/>
        </w:rPr>
        <w:t xml:space="preserve">rzutnik), gry świetlicowe dla grupy co najmniej 30 dzieci, książki, czasopisma </w:t>
      </w:r>
      <w:r w:rsidR="00E14E47" w:rsidRPr="001A2833">
        <w:rPr>
          <w:rFonts w:ascii="Arial" w:eastAsia="Times New Roman" w:hAnsi="Arial" w:cs="Arial"/>
          <w:color w:val="000000" w:themeColor="text1"/>
          <w:spacing w:val="-3"/>
          <w:w w:val="105"/>
          <w:sz w:val="20"/>
          <w:szCs w:val="20"/>
        </w:rPr>
        <w:t>młodzieżowe,</w:t>
      </w:r>
      <w:r w:rsidR="00E14E47" w:rsidRPr="001A2833">
        <w:rPr>
          <w:rFonts w:ascii="Arial" w:eastAsia="Times New Roman" w:hAnsi="Arial" w:cs="Arial"/>
          <w:color w:val="000000" w:themeColor="text1"/>
          <w:spacing w:val="-28"/>
          <w:w w:val="105"/>
          <w:sz w:val="20"/>
          <w:szCs w:val="20"/>
        </w:rPr>
        <w:t xml:space="preserve"> </w:t>
      </w:r>
      <w:r w:rsidR="00E14E47" w:rsidRPr="001A2833">
        <w:rPr>
          <w:rFonts w:ascii="Arial" w:eastAsia="Times New Roman" w:hAnsi="Arial" w:cs="Arial"/>
          <w:color w:val="000000" w:themeColor="text1"/>
          <w:w w:val="105"/>
          <w:sz w:val="20"/>
          <w:szCs w:val="20"/>
        </w:rPr>
        <w:t>itp.</w:t>
      </w:r>
      <w:r w:rsidR="00A45332" w:rsidRPr="001A2833">
        <w:rPr>
          <w:rFonts w:ascii="Arial" w:eastAsia="Times New Roman" w:hAnsi="Arial" w:cs="Arial"/>
          <w:color w:val="000000" w:themeColor="text1"/>
          <w:w w:val="105"/>
          <w:sz w:val="20"/>
          <w:szCs w:val="20"/>
        </w:rPr>
        <w:t xml:space="preserve"> </w:t>
      </w:r>
    </w:p>
    <w:p w:rsidR="00E14E47" w:rsidRPr="001A2833" w:rsidRDefault="008C4480" w:rsidP="00673684">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1A2833">
        <w:rPr>
          <w:rFonts w:ascii="Arial" w:eastAsia="Times New Roman" w:hAnsi="Arial" w:cs="Arial"/>
          <w:color w:val="000000" w:themeColor="text1"/>
          <w:w w:val="105"/>
          <w:sz w:val="20"/>
          <w:szCs w:val="20"/>
        </w:rPr>
        <w:t>t</w:t>
      </w:r>
      <w:r w:rsidR="00E14E47" w:rsidRPr="001A2833">
        <w:rPr>
          <w:rFonts w:ascii="Arial" w:eastAsia="Times New Roman" w:hAnsi="Arial" w:cs="Arial"/>
          <w:color w:val="000000" w:themeColor="text1"/>
          <w:w w:val="105"/>
          <w:sz w:val="20"/>
          <w:szCs w:val="20"/>
        </w:rPr>
        <w:t>eren obiektu kolonijnego musi być oświetlony latarniami elektrycznymi i otoczony ogrodzeniem, które zabezpiecza wejście/ wyjście do i z obiektu. Zamawiający nie dopuszcza ogrodzenia naturalnego typu żywopłot, tuje, drzewa czy krzewy.</w:t>
      </w:r>
      <w:r w:rsidR="00D6065B" w:rsidRPr="001A2833">
        <w:rPr>
          <w:rFonts w:ascii="Arial" w:eastAsia="Times New Roman" w:hAnsi="Arial" w:cs="Arial"/>
          <w:color w:val="000000" w:themeColor="text1"/>
          <w:w w:val="105"/>
          <w:sz w:val="20"/>
          <w:szCs w:val="20"/>
        </w:rPr>
        <w:t xml:space="preserve"> </w:t>
      </w:r>
    </w:p>
    <w:p w:rsidR="002B1A19" w:rsidRPr="002B1A19" w:rsidRDefault="00F261DB" w:rsidP="002B1A19">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1A2833">
        <w:rPr>
          <w:rFonts w:ascii="Arial" w:eastAsia="Times New Roman" w:hAnsi="Arial" w:cs="Arial"/>
          <w:color w:val="000000" w:themeColor="text1"/>
          <w:w w:val="105"/>
          <w:sz w:val="20"/>
          <w:szCs w:val="20"/>
        </w:rPr>
        <w:t xml:space="preserve">Zamawiający wymaga by na terenie obiektu znajdowało się boisko umożliwiające realizację programu sportowo rekreacyjnego wyposażone w potrzebny do zajęć sprzęt </w:t>
      </w:r>
      <w:r w:rsidR="002C446A">
        <w:rPr>
          <w:rFonts w:ascii="Arial" w:eastAsia="Times New Roman" w:hAnsi="Arial" w:cs="Arial"/>
          <w:color w:val="000000" w:themeColor="text1"/>
          <w:w w:val="105"/>
          <w:sz w:val="20"/>
          <w:szCs w:val="20"/>
        </w:rPr>
        <w:t>Ponadto W</w:t>
      </w:r>
      <w:r w:rsidR="00E14E47" w:rsidRPr="001A2833">
        <w:rPr>
          <w:rFonts w:ascii="Arial" w:eastAsia="Times New Roman" w:hAnsi="Arial" w:cs="Arial"/>
          <w:color w:val="000000" w:themeColor="text1"/>
          <w:w w:val="105"/>
          <w:sz w:val="20"/>
          <w:szCs w:val="20"/>
        </w:rPr>
        <w:t xml:space="preserve">ykonawca </w:t>
      </w:r>
      <w:r w:rsidR="00E14E47" w:rsidRPr="001A2833">
        <w:rPr>
          <w:rFonts w:ascii="Arial" w:eastAsia="Times New Roman" w:hAnsi="Arial" w:cs="Arial"/>
          <w:color w:val="000000" w:themeColor="text1"/>
          <w:spacing w:val="-6"/>
          <w:w w:val="105"/>
          <w:sz w:val="20"/>
          <w:szCs w:val="20"/>
        </w:rPr>
        <w:t xml:space="preserve">winien </w:t>
      </w:r>
      <w:r w:rsidR="00E14E47" w:rsidRPr="001A2833">
        <w:rPr>
          <w:rFonts w:ascii="Arial" w:eastAsia="Times New Roman" w:hAnsi="Arial" w:cs="Arial"/>
          <w:color w:val="000000" w:themeColor="text1"/>
          <w:w w:val="105"/>
          <w:sz w:val="20"/>
          <w:szCs w:val="20"/>
        </w:rPr>
        <w:t xml:space="preserve">wykazać, że dysponuje i przed rozpoczęciem każdego turnusu </w:t>
      </w:r>
      <w:r w:rsidR="00E14E47" w:rsidRPr="001A2833">
        <w:rPr>
          <w:rFonts w:ascii="Arial" w:eastAsia="Times New Roman" w:hAnsi="Arial" w:cs="Arial"/>
          <w:color w:val="000000" w:themeColor="text1"/>
          <w:spacing w:val="3"/>
          <w:w w:val="105"/>
          <w:sz w:val="20"/>
          <w:szCs w:val="20"/>
        </w:rPr>
        <w:t xml:space="preserve">będzie </w:t>
      </w:r>
      <w:r w:rsidR="00E14E47" w:rsidRPr="001A2833">
        <w:rPr>
          <w:rFonts w:ascii="Arial" w:eastAsia="Times New Roman" w:hAnsi="Arial" w:cs="Arial"/>
          <w:color w:val="000000" w:themeColor="text1"/>
          <w:w w:val="105"/>
          <w:sz w:val="20"/>
          <w:szCs w:val="20"/>
        </w:rPr>
        <w:t xml:space="preserve">dysponował co </w:t>
      </w:r>
      <w:r w:rsidR="00E14E47" w:rsidRPr="001A2833">
        <w:rPr>
          <w:rFonts w:ascii="Arial" w:eastAsia="Times New Roman" w:hAnsi="Arial" w:cs="Arial"/>
          <w:color w:val="000000" w:themeColor="text1"/>
          <w:spacing w:val="-4"/>
          <w:w w:val="105"/>
          <w:sz w:val="20"/>
          <w:szCs w:val="20"/>
        </w:rPr>
        <w:t xml:space="preserve">najmniej </w:t>
      </w:r>
      <w:r w:rsidR="00E14E47" w:rsidRPr="001A2833">
        <w:rPr>
          <w:rFonts w:ascii="Arial" w:eastAsia="Times New Roman" w:hAnsi="Arial" w:cs="Arial"/>
          <w:color w:val="000000" w:themeColor="text1"/>
          <w:w w:val="105"/>
          <w:sz w:val="20"/>
          <w:szCs w:val="20"/>
        </w:rPr>
        <w:t xml:space="preserve">następującym  </w:t>
      </w:r>
      <w:r w:rsidR="00E14E47" w:rsidRPr="001A2833">
        <w:rPr>
          <w:rFonts w:ascii="Arial" w:eastAsia="Times New Roman" w:hAnsi="Arial" w:cs="Arial"/>
          <w:color w:val="000000" w:themeColor="text1"/>
          <w:spacing w:val="2"/>
          <w:w w:val="105"/>
          <w:sz w:val="20"/>
          <w:szCs w:val="20"/>
        </w:rPr>
        <w:t xml:space="preserve">sprzętem </w:t>
      </w:r>
      <w:r w:rsidR="00E14E47" w:rsidRPr="001A2833">
        <w:rPr>
          <w:rFonts w:ascii="Arial" w:eastAsia="Times New Roman" w:hAnsi="Arial" w:cs="Arial"/>
          <w:color w:val="000000" w:themeColor="text1"/>
          <w:w w:val="105"/>
          <w:sz w:val="20"/>
          <w:szCs w:val="20"/>
        </w:rPr>
        <w:t>sportowo- rekreacyjnym: piłki do gry w piłkę nożną, piłki</w:t>
      </w:r>
      <w:r w:rsidR="00E14E47" w:rsidRPr="001A2833">
        <w:rPr>
          <w:rFonts w:ascii="Arial" w:eastAsia="Times New Roman" w:hAnsi="Arial" w:cs="Arial"/>
          <w:color w:val="000000" w:themeColor="text1"/>
          <w:spacing w:val="54"/>
          <w:w w:val="105"/>
          <w:sz w:val="20"/>
          <w:szCs w:val="20"/>
        </w:rPr>
        <w:t xml:space="preserve"> </w:t>
      </w:r>
      <w:r w:rsidR="00E14E47" w:rsidRPr="001A2833">
        <w:rPr>
          <w:rFonts w:ascii="Arial" w:eastAsia="Times New Roman" w:hAnsi="Arial" w:cs="Arial"/>
          <w:color w:val="000000" w:themeColor="text1"/>
          <w:w w:val="105"/>
          <w:sz w:val="20"/>
          <w:szCs w:val="20"/>
        </w:rPr>
        <w:t>do</w:t>
      </w:r>
      <w:r w:rsidRPr="001A2833">
        <w:rPr>
          <w:rFonts w:ascii="Arial" w:eastAsia="Times New Roman" w:hAnsi="Arial" w:cs="Arial"/>
          <w:color w:val="000000" w:themeColor="text1"/>
          <w:w w:val="105"/>
          <w:sz w:val="20"/>
          <w:szCs w:val="20"/>
        </w:rPr>
        <w:t xml:space="preserve"> </w:t>
      </w:r>
      <w:r w:rsidR="00E14E47" w:rsidRPr="001A2833">
        <w:rPr>
          <w:rFonts w:ascii="Arial" w:eastAsia="Times New Roman" w:hAnsi="Arial" w:cs="Arial"/>
          <w:color w:val="000000" w:themeColor="text1"/>
          <w:w w:val="105"/>
          <w:sz w:val="20"/>
          <w:szCs w:val="20"/>
        </w:rPr>
        <w:t xml:space="preserve">siatkówki i koszykówki, stół do ping-ponga (2 komplety rakietek do gry i </w:t>
      </w:r>
      <w:r w:rsidR="00D65FE7" w:rsidRPr="001A2833">
        <w:rPr>
          <w:rFonts w:ascii="Arial" w:eastAsia="Times New Roman" w:hAnsi="Arial" w:cs="Arial"/>
          <w:color w:val="000000" w:themeColor="text1"/>
          <w:w w:val="105"/>
          <w:sz w:val="20"/>
          <w:szCs w:val="20"/>
        </w:rPr>
        <w:t>piłeczki do ping­</w:t>
      </w:r>
      <w:r w:rsidR="00E14E47" w:rsidRPr="001A2833">
        <w:rPr>
          <w:rFonts w:ascii="Arial" w:eastAsia="Times New Roman" w:hAnsi="Arial" w:cs="Arial"/>
          <w:color w:val="000000" w:themeColor="text1"/>
          <w:w w:val="105"/>
          <w:sz w:val="20"/>
          <w:szCs w:val="20"/>
        </w:rPr>
        <w:t>ponga systematycznie uzupełniane w razie zniszczenia), skakanki, rakietki (komplety) do gry</w:t>
      </w:r>
      <w:r w:rsidR="00E14E47" w:rsidRPr="001A2833">
        <w:rPr>
          <w:rFonts w:ascii="Arial" w:eastAsia="Times New Roman" w:hAnsi="Arial" w:cs="Arial"/>
          <w:color w:val="000000" w:themeColor="text1"/>
          <w:spacing w:val="-37"/>
          <w:w w:val="105"/>
          <w:sz w:val="20"/>
          <w:szCs w:val="20"/>
        </w:rPr>
        <w:t xml:space="preserve"> </w:t>
      </w:r>
      <w:r w:rsidR="00E14E47" w:rsidRPr="001A2833">
        <w:rPr>
          <w:rFonts w:ascii="Arial" w:eastAsia="Times New Roman" w:hAnsi="Arial" w:cs="Arial"/>
          <w:color w:val="000000" w:themeColor="text1"/>
          <w:w w:val="105"/>
          <w:sz w:val="20"/>
          <w:szCs w:val="20"/>
        </w:rPr>
        <w:t xml:space="preserve">w </w:t>
      </w:r>
      <w:r w:rsidR="00E14E47" w:rsidRPr="001A2833">
        <w:rPr>
          <w:rFonts w:ascii="Arial" w:eastAsia="Times New Roman" w:hAnsi="Arial" w:cs="Arial"/>
          <w:color w:val="000000" w:themeColor="text1"/>
          <w:spacing w:val="2"/>
          <w:w w:val="105"/>
          <w:sz w:val="20"/>
          <w:szCs w:val="20"/>
        </w:rPr>
        <w:t>badmintona</w:t>
      </w:r>
      <w:r w:rsidR="00E14E47" w:rsidRPr="001A2833">
        <w:rPr>
          <w:rFonts w:ascii="Arial" w:eastAsia="Times New Roman" w:hAnsi="Arial" w:cs="Arial"/>
          <w:color w:val="000000" w:themeColor="text1"/>
          <w:spacing w:val="-7"/>
          <w:w w:val="105"/>
          <w:sz w:val="20"/>
          <w:szCs w:val="20"/>
        </w:rPr>
        <w:t xml:space="preserve"> </w:t>
      </w:r>
      <w:r w:rsidR="00E14E47" w:rsidRPr="001A2833">
        <w:rPr>
          <w:rFonts w:ascii="Arial" w:eastAsia="Times New Roman" w:hAnsi="Arial" w:cs="Arial"/>
          <w:color w:val="000000" w:themeColor="text1"/>
          <w:w w:val="105"/>
          <w:sz w:val="20"/>
          <w:szCs w:val="20"/>
        </w:rPr>
        <w:t>lotki</w:t>
      </w:r>
      <w:r w:rsidR="00E14E47" w:rsidRPr="001A2833">
        <w:rPr>
          <w:rFonts w:ascii="Arial" w:eastAsia="Times New Roman" w:hAnsi="Arial" w:cs="Arial"/>
          <w:color w:val="000000" w:themeColor="text1"/>
          <w:spacing w:val="-11"/>
          <w:w w:val="105"/>
          <w:sz w:val="20"/>
          <w:szCs w:val="20"/>
        </w:rPr>
        <w:t xml:space="preserve"> </w:t>
      </w:r>
      <w:r w:rsidR="00E14E47" w:rsidRPr="001A2833">
        <w:rPr>
          <w:rFonts w:ascii="Arial" w:eastAsia="Times New Roman" w:hAnsi="Arial" w:cs="Arial"/>
          <w:color w:val="000000" w:themeColor="text1"/>
          <w:w w:val="105"/>
          <w:sz w:val="20"/>
          <w:szCs w:val="20"/>
        </w:rPr>
        <w:t>systematycznie</w:t>
      </w:r>
      <w:r w:rsidR="00E14E47" w:rsidRPr="001A2833">
        <w:rPr>
          <w:rFonts w:ascii="Arial" w:eastAsia="Times New Roman" w:hAnsi="Arial" w:cs="Arial"/>
          <w:color w:val="000000" w:themeColor="text1"/>
          <w:spacing w:val="-6"/>
          <w:w w:val="105"/>
          <w:sz w:val="20"/>
          <w:szCs w:val="20"/>
        </w:rPr>
        <w:t xml:space="preserve"> </w:t>
      </w:r>
      <w:r w:rsidR="00E14E47" w:rsidRPr="001A2833">
        <w:rPr>
          <w:rFonts w:ascii="Arial" w:eastAsia="Times New Roman" w:hAnsi="Arial" w:cs="Arial"/>
          <w:color w:val="000000" w:themeColor="text1"/>
          <w:w w:val="105"/>
          <w:sz w:val="20"/>
          <w:szCs w:val="20"/>
        </w:rPr>
        <w:t>uzupełniane</w:t>
      </w:r>
      <w:r w:rsidR="00E14E47" w:rsidRPr="001A2833">
        <w:rPr>
          <w:rFonts w:ascii="Arial" w:eastAsia="Times New Roman" w:hAnsi="Arial" w:cs="Arial"/>
          <w:color w:val="000000" w:themeColor="text1"/>
          <w:spacing w:val="-6"/>
          <w:w w:val="105"/>
          <w:sz w:val="20"/>
          <w:szCs w:val="20"/>
        </w:rPr>
        <w:t xml:space="preserve"> </w:t>
      </w:r>
      <w:r w:rsidR="002C446A">
        <w:rPr>
          <w:rFonts w:ascii="Arial" w:eastAsia="Times New Roman" w:hAnsi="Arial" w:cs="Arial"/>
          <w:color w:val="000000" w:themeColor="text1"/>
          <w:spacing w:val="-6"/>
          <w:w w:val="105"/>
          <w:sz w:val="20"/>
          <w:szCs w:val="20"/>
        </w:rPr>
        <w:t xml:space="preserve">         </w:t>
      </w:r>
      <w:r w:rsidR="00E14E47" w:rsidRPr="002B1A19">
        <w:rPr>
          <w:rFonts w:ascii="Arial" w:eastAsia="Times New Roman" w:hAnsi="Arial" w:cs="Arial"/>
          <w:color w:val="000000" w:themeColor="text1"/>
          <w:w w:val="105"/>
          <w:sz w:val="20"/>
          <w:szCs w:val="20"/>
        </w:rPr>
        <w:t>w</w:t>
      </w:r>
      <w:r w:rsidR="00E14E47" w:rsidRPr="002B1A19">
        <w:rPr>
          <w:rFonts w:ascii="Arial" w:eastAsia="Times New Roman" w:hAnsi="Arial" w:cs="Arial"/>
          <w:color w:val="000000" w:themeColor="text1"/>
          <w:spacing w:val="-13"/>
          <w:w w:val="105"/>
          <w:sz w:val="20"/>
          <w:szCs w:val="20"/>
        </w:rPr>
        <w:t xml:space="preserve"> </w:t>
      </w:r>
      <w:r w:rsidR="00E14E47" w:rsidRPr="002B1A19">
        <w:rPr>
          <w:rFonts w:ascii="Arial" w:eastAsia="Times New Roman" w:hAnsi="Arial" w:cs="Arial"/>
          <w:color w:val="000000" w:themeColor="text1"/>
          <w:w w:val="105"/>
          <w:sz w:val="20"/>
          <w:szCs w:val="20"/>
        </w:rPr>
        <w:t>razie</w:t>
      </w:r>
      <w:r w:rsidR="00E14E47" w:rsidRPr="002B1A19">
        <w:rPr>
          <w:rFonts w:ascii="Arial" w:eastAsia="Times New Roman" w:hAnsi="Arial" w:cs="Arial"/>
          <w:color w:val="000000" w:themeColor="text1"/>
          <w:spacing w:val="-14"/>
          <w:w w:val="105"/>
          <w:sz w:val="20"/>
          <w:szCs w:val="20"/>
        </w:rPr>
        <w:t xml:space="preserve"> </w:t>
      </w:r>
      <w:r w:rsidR="00E14E47" w:rsidRPr="002B1A19">
        <w:rPr>
          <w:rFonts w:ascii="Arial" w:eastAsia="Times New Roman" w:hAnsi="Arial" w:cs="Arial"/>
          <w:color w:val="000000" w:themeColor="text1"/>
          <w:w w:val="105"/>
          <w:sz w:val="20"/>
          <w:szCs w:val="20"/>
        </w:rPr>
        <w:t>zniszczenia</w:t>
      </w:r>
      <w:r w:rsidR="009909BB" w:rsidRPr="002B1A19">
        <w:rPr>
          <w:rFonts w:ascii="Arial" w:eastAsia="Times New Roman" w:hAnsi="Arial" w:cs="Arial"/>
          <w:color w:val="000000" w:themeColor="text1"/>
          <w:w w:val="105"/>
          <w:sz w:val="20"/>
          <w:szCs w:val="20"/>
        </w:rPr>
        <w:t>.</w:t>
      </w:r>
      <w:r w:rsidR="002B1A19" w:rsidRPr="002B1A19">
        <w:rPr>
          <w:rFonts w:ascii="Arial" w:eastAsia="Times New Roman" w:hAnsi="Arial" w:cs="Arial"/>
          <w:color w:val="000000" w:themeColor="text1"/>
          <w:sz w:val="20"/>
          <w:szCs w:val="20"/>
        </w:rPr>
        <w:t xml:space="preserve"> </w:t>
      </w:r>
    </w:p>
    <w:p w:rsidR="00AE54D3" w:rsidRPr="006B29F9" w:rsidRDefault="00AE54D3" w:rsidP="002B1A19">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6B29F9">
        <w:rPr>
          <w:rFonts w:ascii="Arial" w:hAnsi="Arial" w:cs="Arial"/>
          <w:color w:val="000000" w:themeColor="text1"/>
          <w:sz w:val="20"/>
        </w:rPr>
        <w:t xml:space="preserve">w przypadku braku dostępu do boiska, świetlicy z powodów, których Wykonawca nie mógł       wcześniej przewidzieć (np. nagły remont), </w:t>
      </w:r>
      <w:r w:rsidRPr="006B29F9">
        <w:rPr>
          <w:rFonts w:ascii="Arial" w:hAnsi="Arial" w:cs="Arial"/>
          <w:color w:val="000000" w:themeColor="text1"/>
          <w:sz w:val="20"/>
          <w:u w:val="single"/>
        </w:rPr>
        <w:t>zobowiązany jest</w:t>
      </w:r>
      <w:r w:rsidRPr="006B29F9">
        <w:rPr>
          <w:rFonts w:ascii="Arial" w:hAnsi="Arial" w:cs="Arial"/>
          <w:color w:val="000000" w:themeColor="text1"/>
          <w:sz w:val="20"/>
        </w:rPr>
        <w:t xml:space="preserve"> zapewnić dostęp do ww. obiektów zastępczych spełniających wszystkie wymagania określone przez Zamawiającego w </w:t>
      </w:r>
      <w:r w:rsidR="00020FC9">
        <w:rPr>
          <w:rFonts w:ascii="Arial" w:hAnsi="Arial" w:cs="Arial"/>
          <w:color w:val="000000" w:themeColor="text1"/>
          <w:sz w:val="20"/>
        </w:rPr>
        <w:t>WZ</w:t>
      </w:r>
      <w:r w:rsidRPr="006B29F9">
        <w:rPr>
          <w:rFonts w:ascii="Arial" w:hAnsi="Arial" w:cs="Arial"/>
          <w:color w:val="000000" w:themeColor="text1"/>
          <w:sz w:val="20"/>
        </w:rPr>
        <w:t>, przez cały okres trwania turnusu i położonych w odległości nie większej niż 500 metrów od ośrodka wypoczynkowego.</w:t>
      </w:r>
    </w:p>
    <w:p w:rsidR="00E14E47" w:rsidRPr="001A2833" w:rsidRDefault="00A65370" w:rsidP="00673684">
      <w:pPr>
        <w:widowControl w:val="0"/>
        <w:numPr>
          <w:ilvl w:val="0"/>
          <w:numId w:val="21"/>
        </w:numPr>
        <w:autoSpaceDE w:val="0"/>
        <w:autoSpaceDN w:val="0"/>
        <w:spacing w:after="0"/>
        <w:ind w:left="709" w:hanging="283"/>
        <w:jc w:val="both"/>
        <w:rPr>
          <w:rFonts w:ascii="Arial" w:eastAsia="Times New Roman" w:hAnsi="Arial" w:cs="Arial"/>
          <w:color w:val="000000" w:themeColor="text1"/>
          <w:sz w:val="20"/>
          <w:szCs w:val="20"/>
        </w:rPr>
      </w:pPr>
      <w:r w:rsidRPr="001A2833">
        <w:rPr>
          <w:rFonts w:ascii="Arial" w:eastAsia="Times New Roman" w:hAnsi="Arial" w:cs="Arial"/>
          <w:color w:val="000000" w:themeColor="text1"/>
          <w:w w:val="105"/>
          <w:sz w:val="20"/>
          <w:szCs w:val="20"/>
        </w:rPr>
        <w:t>obiekt musi p</w:t>
      </w:r>
      <w:r w:rsidR="00E14E47" w:rsidRPr="001A2833">
        <w:rPr>
          <w:rFonts w:ascii="Arial" w:eastAsia="Times New Roman" w:hAnsi="Arial" w:cs="Arial"/>
          <w:color w:val="000000" w:themeColor="text1"/>
          <w:w w:val="105"/>
          <w:sz w:val="20"/>
          <w:szCs w:val="20"/>
        </w:rPr>
        <w:t>osiadać dostęp do kąpieliska</w:t>
      </w:r>
      <w:r w:rsidR="00D85A01" w:rsidRPr="001A2833">
        <w:rPr>
          <w:rFonts w:ascii="Arial" w:eastAsia="Times New Roman" w:hAnsi="Arial" w:cs="Arial"/>
          <w:color w:val="000000" w:themeColor="text1"/>
          <w:w w:val="105"/>
          <w:sz w:val="20"/>
          <w:szCs w:val="20"/>
        </w:rPr>
        <w:t xml:space="preserve"> (plaża)</w:t>
      </w:r>
      <w:r w:rsidRPr="001A2833">
        <w:rPr>
          <w:rFonts w:ascii="Arial" w:eastAsia="Times New Roman" w:hAnsi="Arial" w:cs="Arial"/>
          <w:color w:val="000000" w:themeColor="text1"/>
          <w:w w:val="105"/>
          <w:sz w:val="20"/>
          <w:szCs w:val="20"/>
        </w:rPr>
        <w:t xml:space="preserve"> </w:t>
      </w:r>
      <w:r w:rsidR="00D85A01" w:rsidRPr="001A2833">
        <w:rPr>
          <w:rFonts w:ascii="Arial" w:eastAsia="Times New Roman" w:hAnsi="Arial" w:cs="Arial"/>
          <w:color w:val="000000" w:themeColor="text1"/>
          <w:w w:val="105"/>
          <w:sz w:val="20"/>
          <w:szCs w:val="20"/>
        </w:rPr>
        <w:t xml:space="preserve">spełniającego wymogi bezpieczeństwa i czystości wody (pozytywna opinia Sanepidu) </w:t>
      </w:r>
      <w:r w:rsidR="00E14E47" w:rsidRPr="001A2833">
        <w:rPr>
          <w:rFonts w:ascii="Arial" w:eastAsia="Times New Roman" w:hAnsi="Arial" w:cs="Arial"/>
          <w:color w:val="000000" w:themeColor="text1"/>
          <w:w w:val="105"/>
          <w:sz w:val="20"/>
          <w:szCs w:val="20"/>
        </w:rPr>
        <w:t>położonego w odległości do</w:t>
      </w:r>
      <w:r w:rsidR="00E14E47" w:rsidRPr="001A2833">
        <w:rPr>
          <w:rFonts w:ascii="Arial" w:eastAsia="Times New Roman" w:hAnsi="Arial" w:cs="Arial"/>
          <w:color w:val="000000" w:themeColor="text1"/>
          <w:spacing w:val="60"/>
          <w:w w:val="105"/>
          <w:sz w:val="20"/>
          <w:szCs w:val="20"/>
        </w:rPr>
        <w:t xml:space="preserve"> </w:t>
      </w:r>
      <w:r w:rsidR="00E14E47" w:rsidRPr="001A2833">
        <w:rPr>
          <w:rFonts w:ascii="Arial" w:eastAsia="Times New Roman" w:hAnsi="Arial" w:cs="Arial"/>
          <w:color w:val="000000" w:themeColor="text1"/>
          <w:spacing w:val="2"/>
          <w:w w:val="105"/>
          <w:sz w:val="20"/>
          <w:szCs w:val="20"/>
        </w:rPr>
        <w:t xml:space="preserve">max.  </w:t>
      </w:r>
      <w:r w:rsidRPr="001A2833">
        <w:rPr>
          <w:rFonts w:ascii="Arial" w:eastAsia="Times New Roman" w:hAnsi="Arial" w:cs="Arial"/>
          <w:color w:val="000000" w:themeColor="text1"/>
          <w:spacing w:val="2"/>
          <w:w w:val="105"/>
          <w:sz w:val="20"/>
          <w:szCs w:val="20"/>
        </w:rPr>
        <w:t>500 m</w:t>
      </w:r>
      <w:r w:rsidR="00E14E47" w:rsidRPr="001A2833">
        <w:rPr>
          <w:rFonts w:ascii="Arial" w:eastAsia="Times New Roman" w:hAnsi="Arial" w:cs="Arial"/>
          <w:color w:val="000000" w:themeColor="text1"/>
          <w:w w:val="105"/>
          <w:sz w:val="20"/>
          <w:szCs w:val="20"/>
        </w:rPr>
        <w:t xml:space="preserve">  od</w:t>
      </w:r>
      <w:r w:rsidR="00E14E47" w:rsidRPr="001A2833">
        <w:rPr>
          <w:rFonts w:ascii="Arial" w:eastAsia="Times New Roman" w:hAnsi="Arial" w:cs="Arial"/>
          <w:color w:val="000000" w:themeColor="text1"/>
          <w:spacing w:val="60"/>
          <w:w w:val="105"/>
          <w:sz w:val="20"/>
          <w:szCs w:val="20"/>
        </w:rPr>
        <w:t xml:space="preserve"> </w:t>
      </w:r>
      <w:r w:rsidR="00E14E47" w:rsidRPr="001A2833">
        <w:rPr>
          <w:rFonts w:ascii="Arial" w:eastAsia="Times New Roman" w:hAnsi="Arial" w:cs="Arial"/>
          <w:color w:val="000000" w:themeColor="text1"/>
          <w:w w:val="105"/>
          <w:sz w:val="20"/>
          <w:szCs w:val="20"/>
        </w:rPr>
        <w:t>obiektu kolonijnego (odległość rozumiana jako długość trasy do przejścia na kąpielisko) oraz opiekę</w:t>
      </w:r>
      <w:r w:rsidRPr="001A2833">
        <w:rPr>
          <w:rFonts w:ascii="Arial" w:eastAsia="Times New Roman" w:hAnsi="Arial" w:cs="Arial"/>
          <w:color w:val="000000" w:themeColor="text1"/>
          <w:w w:val="105"/>
          <w:sz w:val="20"/>
          <w:szCs w:val="20"/>
        </w:rPr>
        <w:t xml:space="preserve"> </w:t>
      </w:r>
      <w:r w:rsidR="00E14E47" w:rsidRPr="001A2833">
        <w:rPr>
          <w:rFonts w:ascii="Arial" w:eastAsia="Times New Roman" w:hAnsi="Arial" w:cs="Arial"/>
          <w:color w:val="000000" w:themeColor="text1"/>
          <w:w w:val="105"/>
          <w:sz w:val="20"/>
          <w:szCs w:val="20"/>
        </w:rPr>
        <w:t>ratownika podczas kąpieli dzieci. Zamawiający wymaga, aby ratownik legitymował się uprawnieniami pozwalającymi na pełnienie funkcji ratownika wodnego</w:t>
      </w:r>
      <w:r w:rsidRPr="001A2833">
        <w:rPr>
          <w:rFonts w:ascii="Arial" w:eastAsia="Times New Roman" w:hAnsi="Arial" w:cs="Arial"/>
          <w:color w:val="000000" w:themeColor="text1"/>
          <w:w w:val="105"/>
          <w:sz w:val="20"/>
          <w:szCs w:val="20"/>
        </w:rPr>
        <w:t>.</w:t>
      </w:r>
      <w:r w:rsidR="00E14E47" w:rsidRPr="001A2833">
        <w:rPr>
          <w:rFonts w:ascii="Arial" w:eastAsia="Times New Roman" w:hAnsi="Arial" w:cs="Arial"/>
          <w:color w:val="000000" w:themeColor="text1"/>
          <w:w w:val="105"/>
          <w:sz w:val="20"/>
          <w:szCs w:val="20"/>
        </w:rPr>
        <w:t xml:space="preserve"> </w:t>
      </w:r>
    </w:p>
    <w:p w:rsidR="001A00EF" w:rsidRDefault="001A00EF" w:rsidP="002B1A19">
      <w:pPr>
        <w:widowControl w:val="0"/>
        <w:numPr>
          <w:ilvl w:val="0"/>
          <w:numId w:val="21"/>
        </w:numPr>
        <w:autoSpaceDE w:val="0"/>
        <w:autoSpaceDN w:val="0"/>
        <w:spacing w:after="0"/>
        <w:ind w:left="709" w:hanging="283"/>
        <w:jc w:val="both"/>
        <w:rPr>
          <w:rFonts w:ascii="Arial" w:eastAsia="Times New Roman" w:hAnsi="Arial" w:cs="Arial"/>
          <w:sz w:val="20"/>
          <w:szCs w:val="20"/>
        </w:rPr>
      </w:pPr>
      <w:r w:rsidRPr="001A2833">
        <w:rPr>
          <w:rFonts w:ascii="Arial" w:eastAsia="Times New Roman" w:hAnsi="Arial" w:cs="Arial"/>
          <w:color w:val="000000" w:themeColor="text1"/>
          <w:sz w:val="20"/>
          <w:szCs w:val="20"/>
        </w:rPr>
        <w:t xml:space="preserve">Wykonawca </w:t>
      </w:r>
      <w:r w:rsidR="00562507" w:rsidRPr="001A2833">
        <w:rPr>
          <w:rFonts w:ascii="Arial" w:eastAsia="Times New Roman" w:hAnsi="Arial" w:cs="Arial"/>
          <w:color w:val="000000" w:themeColor="text1"/>
          <w:w w:val="105"/>
          <w:sz w:val="20"/>
          <w:szCs w:val="20"/>
        </w:rPr>
        <w:t>musi po</w:t>
      </w:r>
      <w:r w:rsidRPr="001A2833">
        <w:rPr>
          <w:rFonts w:ascii="Arial" w:eastAsia="Times New Roman" w:hAnsi="Arial" w:cs="Arial"/>
          <w:color w:val="000000" w:themeColor="text1"/>
          <w:w w:val="105"/>
          <w:sz w:val="20"/>
          <w:szCs w:val="20"/>
        </w:rPr>
        <w:t>sia</w:t>
      </w:r>
      <w:r w:rsidR="004D7ACF" w:rsidRPr="001A2833">
        <w:rPr>
          <w:rFonts w:ascii="Arial" w:eastAsia="Times New Roman" w:hAnsi="Arial" w:cs="Arial"/>
          <w:color w:val="000000" w:themeColor="text1"/>
          <w:w w:val="105"/>
          <w:sz w:val="20"/>
          <w:szCs w:val="20"/>
        </w:rPr>
        <w:t>da</w:t>
      </w:r>
      <w:r w:rsidRPr="001A2833">
        <w:rPr>
          <w:rFonts w:ascii="Arial" w:eastAsia="Times New Roman" w:hAnsi="Arial" w:cs="Arial"/>
          <w:color w:val="000000" w:themeColor="text1"/>
          <w:w w:val="105"/>
          <w:sz w:val="20"/>
          <w:szCs w:val="20"/>
        </w:rPr>
        <w:t xml:space="preserve">ć aktualną na rok </w:t>
      </w:r>
      <w:r w:rsidR="002C446A">
        <w:rPr>
          <w:rFonts w:ascii="Arial" w:eastAsia="Times New Roman" w:hAnsi="Arial" w:cs="Arial"/>
          <w:color w:val="000000" w:themeColor="text1"/>
          <w:w w:val="105"/>
          <w:sz w:val="20"/>
          <w:szCs w:val="20"/>
        </w:rPr>
        <w:t>2019</w:t>
      </w:r>
      <w:r w:rsidR="00AB3DCA" w:rsidRPr="001A2833">
        <w:rPr>
          <w:rFonts w:ascii="Arial" w:eastAsia="Times New Roman" w:hAnsi="Arial" w:cs="Arial"/>
          <w:color w:val="000000" w:themeColor="text1"/>
          <w:w w:val="105"/>
          <w:sz w:val="20"/>
          <w:szCs w:val="20"/>
        </w:rPr>
        <w:t xml:space="preserve"> </w:t>
      </w:r>
      <w:r w:rsidRPr="001A2833">
        <w:rPr>
          <w:rFonts w:ascii="Arial" w:eastAsia="Times New Roman" w:hAnsi="Arial" w:cs="Arial"/>
          <w:color w:val="000000" w:themeColor="text1"/>
          <w:w w:val="105"/>
          <w:sz w:val="20"/>
          <w:szCs w:val="20"/>
        </w:rPr>
        <w:t>opinię właściwej miejscowo komendy powiatowej (miejskiej) Państwowej Komendy Straży Pożarnej o dopuszczeniu obiektu do zorganizowania w nim wypoczynku dzieci i młodzieży lub protokół okresowej kontroli</w:t>
      </w:r>
      <w:r w:rsidRPr="000F3AFA">
        <w:rPr>
          <w:rFonts w:ascii="Arial" w:eastAsia="Times New Roman" w:hAnsi="Arial" w:cs="Arial"/>
          <w:color w:val="212121"/>
          <w:w w:val="105"/>
          <w:sz w:val="20"/>
          <w:szCs w:val="20"/>
        </w:rPr>
        <w:t xml:space="preserve"> właściwej miejscowo Państwowej Komendy Straży </w:t>
      </w:r>
      <w:r w:rsidRPr="000F3AFA">
        <w:rPr>
          <w:rFonts w:ascii="Arial" w:eastAsia="Times New Roman" w:hAnsi="Arial" w:cs="Arial"/>
          <w:color w:val="212121"/>
          <w:spacing w:val="-4"/>
          <w:w w:val="105"/>
          <w:sz w:val="20"/>
          <w:szCs w:val="20"/>
        </w:rPr>
        <w:t>Pożarnej</w:t>
      </w:r>
      <w:r w:rsidRPr="000F3AFA">
        <w:rPr>
          <w:rFonts w:ascii="Arial" w:eastAsia="Times New Roman" w:hAnsi="Arial" w:cs="Arial"/>
          <w:color w:val="484848"/>
          <w:spacing w:val="-4"/>
          <w:w w:val="105"/>
          <w:sz w:val="20"/>
          <w:szCs w:val="20"/>
        </w:rPr>
        <w:t xml:space="preserve">, </w:t>
      </w:r>
      <w:r w:rsidRPr="000F3AFA">
        <w:rPr>
          <w:rFonts w:ascii="Arial" w:eastAsia="Times New Roman" w:hAnsi="Arial" w:cs="Arial"/>
          <w:color w:val="333333"/>
          <w:w w:val="105"/>
          <w:sz w:val="20"/>
          <w:szCs w:val="20"/>
        </w:rPr>
        <w:t xml:space="preserve">z którego </w:t>
      </w:r>
      <w:r w:rsidRPr="000F3AFA">
        <w:rPr>
          <w:rFonts w:ascii="Arial" w:eastAsia="Times New Roman" w:hAnsi="Arial" w:cs="Arial"/>
          <w:color w:val="212121"/>
          <w:w w:val="105"/>
          <w:sz w:val="20"/>
          <w:szCs w:val="20"/>
        </w:rPr>
        <w:t>jedno</w:t>
      </w:r>
      <w:r w:rsidRPr="000F3AFA">
        <w:rPr>
          <w:rFonts w:ascii="Arial" w:eastAsia="Times New Roman" w:hAnsi="Arial" w:cs="Arial"/>
          <w:color w:val="484848"/>
          <w:w w:val="105"/>
          <w:sz w:val="20"/>
          <w:szCs w:val="20"/>
        </w:rPr>
        <w:t>zna</w:t>
      </w:r>
      <w:r w:rsidRPr="000F3AFA">
        <w:rPr>
          <w:rFonts w:ascii="Arial" w:eastAsia="Times New Roman" w:hAnsi="Arial" w:cs="Arial"/>
          <w:color w:val="212121"/>
          <w:w w:val="105"/>
          <w:sz w:val="20"/>
          <w:szCs w:val="20"/>
        </w:rPr>
        <w:t xml:space="preserve">cznie </w:t>
      </w:r>
      <w:r w:rsidRPr="000F3AFA">
        <w:rPr>
          <w:rFonts w:ascii="Arial" w:eastAsia="Times New Roman" w:hAnsi="Arial" w:cs="Arial"/>
          <w:color w:val="212121"/>
          <w:w w:val="105"/>
          <w:sz w:val="20"/>
          <w:szCs w:val="20"/>
        </w:rPr>
        <w:lastRenderedPageBreak/>
        <w:t xml:space="preserve">powinno </w:t>
      </w:r>
      <w:r w:rsidR="009909BB" w:rsidRPr="000F3AFA">
        <w:rPr>
          <w:rFonts w:ascii="Arial" w:eastAsia="Times New Roman" w:hAnsi="Arial" w:cs="Arial"/>
          <w:color w:val="333333"/>
          <w:w w:val="105"/>
          <w:sz w:val="20"/>
          <w:szCs w:val="20"/>
        </w:rPr>
        <w:t>wynikać, że</w:t>
      </w:r>
      <w:r w:rsidRPr="000F3AFA">
        <w:rPr>
          <w:rFonts w:ascii="Arial" w:eastAsia="Times New Roman" w:hAnsi="Arial" w:cs="Arial"/>
          <w:color w:val="333333"/>
          <w:w w:val="105"/>
          <w:sz w:val="20"/>
          <w:szCs w:val="20"/>
        </w:rPr>
        <w:t xml:space="preserve"> </w:t>
      </w:r>
      <w:r w:rsidRPr="000F3AFA">
        <w:rPr>
          <w:rFonts w:ascii="Arial" w:eastAsia="Times New Roman" w:hAnsi="Arial" w:cs="Arial"/>
          <w:color w:val="212121"/>
          <w:w w:val="105"/>
          <w:sz w:val="20"/>
          <w:szCs w:val="20"/>
        </w:rPr>
        <w:t xml:space="preserve">kontrolujący nie </w:t>
      </w:r>
      <w:r w:rsidRPr="000F3AFA">
        <w:rPr>
          <w:rFonts w:ascii="Arial" w:eastAsia="Times New Roman" w:hAnsi="Arial" w:cs="Arial"/>
          <w:color w:val="333333"/>
          <w:w w:val="105"/>
          <w:sz w:val="20"/>
          <w:szCs w:val="20"/>
        </w:rPr>
        <w:t xml:space="preserve">stwierdził </w:t>
      </w:r>
      <w:r w:rsidRPr="000F3AFA">
        <w:rPr>
          <w:rFonts w:ascii="Arial" w:eastAsia="Times New Roman" w:hAnsi="Arial" w:cs="Arial"/>
          <w:color w:val="212121"/>
          <w:w w:val="105"/>
          <w:sz w:val="20"/>
          <w:szCs w:val="20"/>
        </w:rPr>
        <w:t xml:space="preserve">nieprawidłowości </w:t>
      </w:r>
      <w:r w:rsidRPr="000F3AFA">
        <w:rPr>
          <w:rFonts w:ascii="Arial" w:eastAsia="Times New Roman" w:hAnsi="Arial" w:cs="Arial"/>
          <w:color w:val="333333"/>
          <w:w w:val="105"/>
          <w:sz w:val="20"/>
          <w:szCs w:val="20"/>
        </w:rPr>
        <w:t xml:space="preserve">w zakresie ochrony </w:t>
      </w:r>
      <w:r w:rsidRPr="000F3AFA">
        <w:rPr>
          <w:rFonts w:ascii="Arial" w:eastAsia="Times New Roman" w:hAnsi="Arial" w:cs="Arial"/>
          <w:color w:val="212121"/>
          <w:w w:val="105"/>
          <w:sz w:val="20"/>
          <w:szCs w:val="20"/>
        </w:rPr>
        <w:t>przeciwpożarowej.</w:t>
      </w:r>
    </w:p>
    <w:p w:rsidR="002B1A19" w:rsidRPr="002B1A19" w:rsidRDefault="002B1A19" w:rsidP="002B1A19">
      <w:pPr>
        <w:widowControl w:val="0"/>
        <w:autoSpaceDE w:val="0"/>
        <w:autoSpaceDN w:val="0"/>
        <w:spacing w:after="0"/>
        <w:ind w:left="709"/>
        <w:jc w:val="both"/>
        <w:rPr>
          <w:rFonts w:ascii="Arial" w:eastAsia="Times New Roman" w:hAnsi="Arial" w:cs="Arial"/>
          <w:sz w:val="20"/>
          <w:szCs w:val="20"/>
        </w:rPr>
      </w:pPr>
    </w:p>
    <w:p w:rsidR="001A00EF" w:rsidRPr="002C446A" w:rsidRDefault="001A00EF" w:rsidP="00673684">
      <w:pPr>
        <w:numPr>
          <w:ilvl w:val="1"/>
          <w:numId w:val="15"/>
        </w:numPr>
        <w:spacing w:after="0"/>
        <w:ind w:left="709" w:hanging="425"/>
        <w:jc w:val="both"/>
        <w:rPr>
          <w:rFonts w:ascii="Arial" w:eastAsia="Times New Roman" w:hAnsi="Arial" w:cs="Arial"/>
          <w:b/>
          <w:sz w:val="20"/>
          <w:szCs w:val="20"/>
          <w:u w:val="single"/>
          <w:lang w:eastAsia="pl-PL"/>
        </w:rPr>
      </w:pPr>
      <w:r w:rsidRPr="002C446A">
        <w:rPr>
          <w:rFonts w:ascii="Arial" w:eastAsia="Times New Roman" w:hAnsi="Arial" w:cs="Arial"/>
          <w:b/>
          <w:sz w:val="20"/>
          <w:szCs w:val="20"/>
          <w:u w:val="single"/>
          <w:lang w:eastAsia="pl-PL"/>
        </w:rPr>
        <w:t>OŚRODEK WYPOCZYNKOWY ZLOKALIZOWANY W MIEJSCOWOŚCI GÓRSKIEJ:</w:t>
      </w:r>
    </w:p>
    <w:p w:rsidR="008F45A9" w:rsidRPr="002C446A" w:rsidRDefault="002425ED" w:rsidP="00673684">
      <w:pPr>
        <w:numPr>
          <w:ilvl w:val="1"/>
          <w:numId w:val="22"/>
        </w:numPr>
        <w:spacing w:after="0"/>
        <w:ind w:left="709" w:hanging="283"/>
        <w:jc w:val="both"/>
        <w:rPr>
          <w:rFonts w:ascii="Arial" w:eastAsia="Times New Roman" w:hAnsi="Arial" w:cs="Arial"/>
          <w:sz w:val="20"/>
          <w:szCs w:val="20"/>
          <w:lang w:eastAsia="pl-PL"/>
        </w:rPr>
      </w:pPr>
      <w:r w:rsidRPr="000F3AFA">
        <w:rPr>
          <w:rFonts w:ascii="Arial" w:eastAsia="Times New Roman" w:hAnsi="Arial" w:cs="Arial"/>
          <w:sz w:val="20"/>
          <w:szCs w:val="20"/>
          <w:lang w:eastAsia="pl-PL"/>
        </w:rPr>
        <w:t xml:space="preserve">ośrodek wypoczynkowy położony w górach, w odległości co najmniej </w:t>
      </w:r>
      <w:r w:rsidR="00D121E7">
        <w:rPr>
          <w:rFonts w:ascii="Arial" w:eastAsia="Times New Roman" w:hAnsi="Arial" w:cs="Arial"/>
          <w:sz w:val="20"/>
          <w:szCs w:val="20"/>
          <w:lang w:eastAsia="pl-PL"/>
        </w:rPr>
        <w:t xml:space="preserve">90 </w:t>
      </w:r>
      <w:r w:rsidRPr="000F3AFA">
        <w:rPr>
          <w:rFonts w:ascii="Arial" w:eastAsia="Times New Roman" w:hAnsi="Arial" w:cs="Arial"/>
          <w:sz w:val="20"/>
          <w:szCs w:val="20"/>
          <w:lang w:eastAsia="pl-PL"/>
        </w:rPr>
        <w:t>km od Krakowa,</w:t>
      </w:r>
      <w:r w:rsidR="006C0E85" w:rsidRPr="000F3AFA">
        <w:rPr>
          <w:rFonts w:ascii="Arial" w:eastAsia="Times New Roman" w:hAnsi="Arial" w:cs="Arial"/>
          <w:sz w:val="20"/>
          <w:szCs w:val="20"/>
          <w:lang w:eastAsia="pl-PL"/>
        </w:rPr>
        <w:t xml:space="preserve"> </w:t>
      </w:r>
      <w:r w:rsidR="002C446A" w:rsidRPr="002C446A">
        <w:rPr>
          <w:rFonts w:ascii="Arial" w:eastAsia="Times New Roman" w:hAnsi="Arial" w:cs="Arial"/>
          <w:b/>
          <w:sz w:val="20"/>
          <w:szCs w:val="20"/>
          <w:lang w:eastAsia="pl-PL"/>
        </w:rPr>
        <w:t xml:space="preserve">przy czym nie dopuszcza się organizowania kolonii w miejscowości </w:t>
      </w:r>
      <w:r w:rsidR="002C446A" w:rsidRPr="002C446A">
        <w:rPr>
          <w:rFonts w:ascii="Arial" w:eastAsia="Times New Roman" w:hAnsi="Arial" w:cs="Arial"/>
          <w:b/>
          <w:sz w:val="20"/>
          <w:szCs w:val="20"/>
          <w:u w:val="single"/>
          <w:lang w:eastAsia="pl-PL"/>
        </w:rPr>
        <w:t>Zakopane.</w:t>
      </w:r>
      <w:r w:rsidR="004937F4" w:rsidRPr="002C446A">
        <w:rPr>
          <w:rFonts w:ascii="Arial" w:eastAsia="Times New Roman" w:hAnsi="Arial" w:cs="Arial"/>
          <w:sz w:val="20"/>
          <w:szCs w:val="20"/>
          <w:lang w:eastAsia="pl-PL"/>
        </w:rPr>
        <w:t xml:space="preserve">   </w:t>
      </w:r>
      <w:r w:rsidR="008F45A9" w:rsidRPr="002C446A">
        <w:rPr>
          <w:rFonts w:ascii="Arial" w:eastAsia="Times New Roman" w:hAnsi="Arial" w:cs="Arial"/>
          <w:sz w:val="20"/>
          <w:szCs w:val="20"/>
          <w:lang w:eastAsia="pl-PL"/>
        </w:rPr>
        <w:t xml:space="preserve">                </w:t>
      </w:r>
    </w:p>
    <w:p w:rsidR="001A00EF" w:rsidRPr="001A2833" w:rsidRDefault="001A00E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A0701A">
        <w:rPr>
          <w:rFonts w:ascii="Arial" w:eastAsia="Times New Roman" w:hAnsi="Arial" w:cs="Arial"/>
          <w:sz w:val="20"/>
          <w:szCs w:val="20"/>
          <w:lang w:eastAsia="pl-PL"/>
        </w:rPr>
        <w:t>przez obiekt kolonijny rozumie się budynek lub zespół budynków, zlokalizowanych w jednym kompleksie i bezpośrednio ze sobą sąsiadujących, położony z dala od dróg i ulic o dużym natężeniu ruchu samochodowego</w:t>
      </w:r>
      <w:r w:rsidR="009712A2" w:rsidRPr="00A0701A">
        <w:rPr>
          <w:rFonts w:ascii="Arial" w:eastAsia="Times New Roman" w:hAnsi="Arial" w:cs="Arial"/>
          <w:sz w:val="20"/>
          <w:szCs w:val="20"/>
          <w:lang w:eastAsia="pl-PL"/>
        </w:rPr>
        <w:t>, torów kolejowych</w:t>
      </w:r>
      <w:r w:rsidRPr="00A0701A">
        <w:rPr>
          <w:rFonts w:ascii="Arial" w:eastAsia="Times New Roman" w:hAnsi="Arial" w:cs="Arial"/>
          <w:sz w:val="20"/>
          <w:szCs w:val="20"/>
          <w:lang w:eastAsia="pl-PL"/>
        </w:rPr>
        <w:t xml:space="preserve"> (tzn.</w:t>
      </w:r>
      <w:r w:rsidR="0099490E" w:rsidRPr="00A0701A">
        <w:rPr>
          <w:rFonts w:ascii="Arial" w:eastAsia="Times New Roman" w:hAnsi="Arial" w:cs="Arial"/>
          <w:sz w:val="20"/>
          <w:szCs w:val="20"/>
          <w:lang w:eastAsia="pl-PL"/>
        </w:rPr>
        <w:t xml:space="preserve"> w odległości</w:t>
      </w:r>
      <w:r w:rsidRPr="00A0701A">
        <w:rPr>
          <w:rFonts w:ascii="Arial" w:eastAsia="Times New Roman" w:hAnsi="Arial" w:cs="Arial"/>
          <w:sz w:val="20"/>
          <w:szCs w:val="20"/>
          <w:lang w:eastAsia="pl-PL"/>
        </w:rPr>
        <w:t xml:space="preserve"> co najmniej </w:t>
      </w:r>
      <w:r w:rsidR="0099490E" w:rsidRPr="00A0701A">
        <w:rPr>
          <w:rFonts w:ascii="Arial" w:eastAsia="Times New Roman" w:hAnsi="Arial" w:cs="Arial"/>
          <w:sz w:val="20"/>
          <w:szCs w:val="20"/>
          <w:lang w:eastAsia="pl-PL"/>
        </w:rPr>
        <w:t>300 m).</w:t>
      </w:r>
      <w:r w:rsidRPr="00A0701A">
        <w:rPr>
          <w:rFonts w:ascii="Arial" w:eastAsia="Times New Roman" w:hAnsi="Arial" w:cs="Arial"/>
          <w:sz w:val="20"/>
          <w:szCs w:val="20"/>
          <w:lang w:eastAsia="pl-PL"/>
        </w:rPr>
        <w:t xml:space="preserve"> Obiekt przeznaczony na wypoczynek musi spełniać wymogi dotyczące bezpieczeństwa, ochrony przeciwpożarowej, warunków higieniczno-sanitarnych oraz ochrony środowiska określonych przepisami: o ochron</w:t>
      </w:r>
      <w:r w:rsidR="007F576F">
        <w:rPr>
          <w:rFonts w:ascii="Arial" w:eastAsia="Times New Roman" w:hAnsi="Arial" w:cs="Arial"/>
          <w:sz w:val="20"/>
          <w:szCs w:val="20"/>
          <w:lang w:eastAsia="pl-PL"/>
        </w:rPr>
        <w:t xml:space="preserve">ie przeciwpożarowej, Prawa budowlanego, Państwowej Inspekcji Sanitarnej </w:t>
      </w:r>
      <w:r w:rsidR="007F576F" w:rsidRPr="001A2833">
        <w:rPr>
          <w:rFonts w:ascii="Arial" w:eastAsia="Times New Roman" w:hAnsi="Arial" w:cs="Arial"/>
          <w:color w:val="000000" w:themeColor="text1"/>
          <w:sz w:val="20"/>
          <w:szCs w:val="20"/>
          <w:lang w:eastAsia="pl-PL"/>
        </w:rPr>
        <w:t>i o ochronie środowiska. Zamawiający nie dopuszcza zakwaterowania dzieci: w pokojach powyżej II piętra w namiotach i domkach kempingowych oraz placówkach oświatowych, szkołach.</w:t>
      </w:r>
    </w:p>
    <w:p w:rsidR="001A00EF" w:rsidRPr="001A2833" w:rsidRDefault="007F576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 xml:space="preserve">w obiekcie pokoje kilkuosobowe (maksymalnie 4 osobowe z samodzielną łazienką, lub typu </w:t>
      </w:r>
      <w:r w:rsidR="001A00EF" w:rsidRPr="001A2833">
        <w:rPr>
          <w:rFonts w:ascii="Arial" w:eastAsia="Times New Roman" w:hAnsi="Arial" w:cs="Arial"/>
          <w:color w:val="000000" w:themeColor="text1"/>
          <w:sz w:val="20"/>
          <w:szCs w:val="20"/>
          <w:lang w:eastAsia="pl-PL"/>
        </w:rPr>
        <w:t>studio: dwa pokoje 2</w:t>
      </w:r>
      <w:r w:rsidR="009712A2" w:rsidRPr="001A2833">
        <w:rPr>
          <w:rFonts w:ascii="Arial" w:eastAsia="Times New Roman" w:hAnsi="Arial" w:cs="Arial"/>
          <w:color w:val="000000" w:themeColor="text1"/>
          <w:sz w:val="20"/>
          <w:szCs w:val="20"/>
          <w:lang w:eastAsia="pl-PL"/>
        </w:rPr>
        <w:t xml:space="preserve"> </w:t>
      </w:r>
      <w:r w:rsidR="001A00EF" w:rsidRPr="001A2833">
        <w:rPr>
          <w:rFonts w:ascii="Arial" w:eastAsia="Times New Roman" w:hAnsi="Arial" w:cs="Arial"/>
          <w:color w:val="000000" w:themeColor="text1"/>
          <w:sz w:val="20"/>
          <w:szCs w:val="20"/>
          <w:lang w:eastAsia="pl-PL"/>
        </w:rPr>
        <w:t xml:space="preserve">lub 3 osobowe ze wspólną łazienką, pokoje wyposażone </w:t>
      </w:r>
      <w:r w:rsidR="001A00EF" w:rsidRPr="001A2833">
        <w:rPr>
          <w:rFonts w:ascii="Arial" w:eastAsia="Times New Roman" w:hAnsi="Arial" w:cs="Arial"/>
          <w:color w:val="000000" w:themeColor="text1"/>
          <w:sz w:val="20"/>
          <w:szCs w:val="20"/>
          <w:lang w:eastAsia="pl-PL"/>
        </w:rPr>
        <w:br/>
        <w:t xml:space="preserve">w tapczany jednoosobowe, (wyklucza się łóżka piętrowe, polowe i tzw. paletowe), z pościelą </w:t>
      </w:r>
      <w:r w:rsidR="002C446A">
        <w:rPr>
          <w:rFonts w:ascii="Arial" w:eastAsia="Times New Roman" w:hAnsi="Arial" w:cs="Arial"/>
          <w:color w:val="000000" w:themeColor="text1"/>
          <w:sz w:val="20"/>
          <w:szCs w:val="20"/>
          <w:lang w:eastAsia="pl-PL"/>
        </w:rPr>
        <w:t xml:space="preserve">  </w:t>
      </w:r>
      <w:r w:rsidR="001A00EF" w:rsidRPr="001A2833">
        <w:rPr>
          <w:rFonts w:ascii="Arial" w:eastAsia="Times New Roman" w:hAnsi="Arial" w:cs="Arial"/>
          <w:color w:val="000000" w:themeColor="text1"/>
          <w:sz w:val="20"/>
          <w:szCs w:val="20"/>
          <w:lang w:eastAsia="pl-PL"/>
        </w:rPr>
        <w:t xml:space="preserve">i kocem dla każdego dziecka (z możliwością wymiany w razie zabrudzenia), łóżka muszą być tak ustawione aby umożliwiały między nimi swobodne przejście, </w:t>
      </w:r>
      <w:r w:rsidR="00D65FE7" w:rsidRPr="001A2833">
        <w:rPr>
          <w:rFonts w:ascii="Arial" w:eastAsia="Times New Roman" w:hAnsi="Arial" w:cs="Arial"/>
          <w:color w:val="000000" w:themeColor="text1"/>
          <w:sz w:val="20"/>
          <w:szCs w:val="20"/>
          <w:lang w:eastAsia="pl-PL"/>
        </w:rPr>
        <w:t>ponad</w:t>
      </w:r>
      <w:r w:rsidR="00562507" w:rsidRPr="001A2833">
        <w:rPr>
          <w:rFonts w:ascii="Arial" w:eastAsia="Times New Roman" w:hAnsi="Arial" w:cs="Arial"/>
          <w:color w:val="000000" w:themeColor="text1"/>
          <w:sz w:val="20"/>
          <w:szCs w:val="20"/>
          <w:lang w:eastAsia="pl-PL"/>
        </w:rPr>
        <w:t>to pokój musi być wyposażony w szafki nocne, po jednej dla każdego dziecka zakwaterowanego w pokoju lub opcjonalnie otwarte półki ścienne po jednej dla każdego dziecka</w:t>
      </w:r>
      <w:r w:rsidR="001A00EF" w:rsidRPr="001A2833">
        <w:rPr>
          <w:rFonts w:ascii="Arial" w:eastAsia="Times New Roman" w:hAnsi="Arial" w:cs="Arial"/>
          <w:color w:val="000000" w:themeColor="text1"/>
          <w:sz w:val="20"/>
          <w:szCs w:val="20"/>
          <w:lang w:eastAsia="pl-PL"/>
        </w:rPr>
        <w:t>,  szafy z wyodrębnionymi półkami dla każdego uczestnika kolonii, stoliki, krzesła (w razie komplikacji zakwaterowania ze względu na płeć dzieci dopuszcza się maksimum dwa pokoje 5 osobowe). Meble pokojowe nie mogą być zniszczone tzn. połamane, odrapane, z poplamioną tapicerką.</w:t>
      </w:r>
      <w:r w:rsidR="00562507" w:rsidRPr="001A2833">
        <w:rPr>
          <w:rFonts w:ascii="Arial" w:eastAsia="Times New Roman" w:hAnsi="Arial" w:cs="Arial"/>
          <w:color w:val="000000" w:themeColor="text1"/>
          <w:sz w:val="20"/>
          <w:szCs w:val="20"/>
          <w:lang w:eastAsia="pl-PL"/>
        </w:rPr>
        <w:t xml:space="preserve"> </w:t>
      </w:r>
      <w:r w:rsidR="00562507" w:rsidRPr="001A2833">
        <w:rPr>
          <w:rFonts w:ascii="Arial" w:eastAsia="Times New Roman" w:hAnsi="Arial" w:cs="Arial"/>
          <w:color w:val="000000" w:themeColor="text1"/>
          <w:sz w:val="20"/>
          <w:szCs w:val="20"/>
          <w:lang w:val="en-US" w:eastAsia="pl-PL"/>
        </w:rPr>
        <w:t>Pokoje muszą</w:t>
      </w:r>
      <w:r w:rsidR="007517D9" w:rsidRPr="001A2833">
        <w:rPr>
          <w:rFonts w:ascii="Arial" w:eastAsia="Times New Roman" w:hAnsi="Arial" w:cs="Arial"/>
          <w:color w:val="000000" w:themeColor="text1"/>
          <w:sz w:val="20"/>
          <w:szCs w:val="20"/>
          <w:lang w:val="en-US" w:eastAsia="pl-PL"/>
        </w:rPr>
        <w:t xml:space="preserve"> mieć mozliwość dogrzewania w czasie chłodów.</w:t>
      </w:r>
    </w:p>
    <w:p w:rsidR="001A00EF" w:rsidRPr="001A2833" w:rsidRDefault="001A00EF" w:rsidP="00673684">
      <w:pPr>
        <w:numPr>
          <w:ilvl w:val="1"/>
          <w:numId w:val="22"/>
        </w:numPr>
        <w:spacing w:after="0"/>
        <w:ind w:left="709" w:hanging="283"/>
        <w:jc w:val="both"/>
        <w:rPr>
          <w:rFonts w:ascii="Arial" w:eastAsia="Times New Roman" w:hAnsi="Arial" w:cs="Arial"/>
          <w:color w:val="000000" w:themeColor="text1"/>
          <w:sz w:val="20"/>
          <w:szCs w:val="20"/>
          <w:lang w:val="en-US" w:eastAsia="pl-PL"/>
        </w:rPr>
      </w:pPr>
      <w:r w:rsidRPr="001A2833">
        <w:rPr>
          <w:rFonts w:ascii="Arial" w:eastAsia="Times New Roman" w:hAnsi="Arial" w:cs="Arial"/>
          <w:color w:val="000000" w:themeColor="text1"/>
          <w:sz w:val="20"/>
          <w:szCs w:val="20"/>
          <w:lang w:eastAsia="pl-PL"/>
        </w:rPr>
        <w:t xml:space="preserve">pokoje z łazienkami. Dostępność do pełnego węzła sanitarnego z ciepłą i zimną wodą przez całą dobę. W łazienkach nie dopuszcza się pleśni i zagrzybienia na fugach ścian, brodzika </w:t>
      </w:r>
      <w:r w:rsidR="002C446A">
        <w:rPr>
          <w:rFonts w:ascii="Arial" w:eastAsia="Times New Roman" w:hAnsi="Arial" w:cs="Arial"/>
          <w:color w:val="000000" w:themeColor="text1"/>
          <w:sz w:val="20"/>
          <w:szCs w:val="20"/>
          <w:lang w:eastAsia="pl-PL"/>
        </w:rPr>
        <w:t xml:space="preserve">     </w:t>
      </w:r>
      <w:r w:rsidRPr="001A2833">
        <w:rPr>
          <w:rFonts w:ascii="Arial" w:eastAsia="Times New Roman" w:hAnsi="Arial" w:cs="Arial"/>
          <w:color w:val="000000" w:themeColor="text1"/>
          <w:sz w:val="20"/>
          <w:szCs w:val="20"/>
          <w:lang w:eastAsia="pl-PL"/>
        </w:rPr>
        <w:t xml:space="preserve">i kabiny prysznicowej lub wanny. </w:t>
      </w:r>
      <w:r w:rsidRPr="001A2833">
        <w:rPr>
          <w:rFonts w:ascii="Arial" w:eastAsia="Times New Roman" w:hAnsi="Arial" w:cs="Arial"/>
          <w:color w:val="000000" w:themeColor="text1"/>
          <w:sz w:val="20"/>
          <w:szCs w:val="20"/>
          <w:lang w:val="en-US" w:eastAsia="pl-PL"/>
        </w:rPr>
        <w:t>Łazienki muszą być sprzątane codziennie przez pracownika ośrodka kolonijnego.</w:t>
      </w:r>
    </w:p>
    <w:p w:rsidR="001A00EF" w:rsidRPr="001A2833" w:rsidRDefault="001A00E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obiekt musi dysponować stołówką wraz z zapleczem kuchennym, klimatyzowaną lub posiadającą okna, usytuowaną na terenie obiektu kolonijnego, wyposażoną w odpowiednią ilość stolików i krzeseł. Zamawiający nie dopuszcza możliwości żywienia dzieci w formie cateringu. Żywienie uczestników wypoczynku powinno odbywać się zgodnie z zasadami higieny oraz racjonalnego żywienia, określonymi w odrębnych przepisach.</w:t>
      </w:r>
    </w:p>
    <w:p w:rsidR="001A00EF" w:rsidRPr="001A2833" w:rsidRDefault="001A00E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w obiekcie musi znajdować się świetlica/e ze sprzętem RTV, sprzętem nagłaśniającym do organizacji dyskotek, oraz projekcji filmów (mikrofony, głośniki, rzutnik), gry świetlicowe dla grupy co najmniej 30 dzieci, książki, czasopisma młodzieżowe, itp.</w:t>
      </w:r>
    </w:p>
    <w:p w:rsidR="001A00EF" w:rsidRPr="001A2833" w:rsidRDefault="001A00E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 xml:space="preserve">teren obiektu kolonijnego musi być oświetlony latarniami elektrycznymi i otoczony ogrodzeniem, które zabezpiecza wejście/ wyjście do i z obiektu. Zamawiający nie dopuszcza ogrodzenia naturalnego typu żywopłot, tuje, drzewa czy krzewy. </w:t>
      </w:r>
    </w:p>
    <w:p w:rsidR="001A00EF" w:rsidRDefault="001A00EF"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Zamawiający wymaga by na terenie obiektu znajdowało się boisko umożliwiają</w:t>
      </w:r>
      <w:r w:rsidR="00D65FE7" w:rsidRPr="001A2833">
        <w:rPr>
          <w:rFonts w:ascii="Arial" w:eastAsia="Times New Roman" w:hAnsi="Arial" w:cs="Arial"/>
          <w:color w:val="000000" w:themeColor="text1"/>
          <w:sz w:val="20"/>
          <w:szCs w:val="20"/>
          <w:lang w:eastAsia="pl-PL"/>
        </w:rPr>
        <w:t>ce realizację programu sportowo-</w:t>
      </w:r>
      <w:r w:rsidRPr="001A2833">
        <w:rPr>
          <w:rFonts w:ascii="Arial" w:eastAsia="Times New Roman" w:hAnsi="Arial" w:cs="Arial"/>
          <w:color w:val="000000" w:themeColor="text1"/>
          <w:sz w:val="20"/>
          <w:szCs w:val="20"/>
          <w:lang w:eastAsia="pl-PL"/>
        </w:rPr>
        <w:t>rekreacyjnego wyposażone w potrzebny do zajęć sprzęt</w:t>
      </w:r>
      <w:r w:rsidR="00FB5C5A" w:rsidRPr="001A2833">
        <w:rPr>
          <w:rFonts w:ascii="Arial" w:eastAsia="Times New Roman" w:hAnsi="Arial" w:cs="Arial"/>
          <w:color w:val="000000" w:themeColor="text1"/>
          <w:sz w:val="20"/>
          <w:szCs w:val="20"/>
          <w:lang w:eastAsia="pl-PL"/>
        </w:rPr>
        <w:t>.</w:t>
      </w:r>
      <w:r w:rsidR="002C446A">
        <w:rPr>
          <w:rFonts w:ascii="Arial" w:eastAsia="Times New Roman" w:hAnsi="Arial" w:cs="Arial"/>
          <w:color w:val="000000" w:themeColor="text1"/>
          <w:sz w:val="20"/>
          <w:szCs w:val="20"/>
          <w:lang w:eastAsia="pl-PL"/>
        </w:rPr>
        <w:t xml:space="preserve"> Ponadto W</w:t>
      </w:r>
      <w:r w:rsidRPr="001A2833">
        <w:rPr>
          <w:rFonts w:ascii="Arial" w:eastAsia="Times New Roman" w:hAnsi="Arial" w:cs="Arial"/>
          <w:color w:val="000000" w:themeColor="text1"/>
          <w:sz w:val="20"/>
          <w:szCs w:val="20"/>
          <w:lang w:eastAsia="pl-PL"/>
        </w:rPr>
        <w:t>ykonawca winien wykazać, że dysponuje i przed rozpoczęciem każdego turnusu będzie dysponował co najmniej n</w:t>
      </w:r>
      <w:r w:rsidR="00D65FE7" w:rsidRPr="001A2833">
        <w:rPr>
          <w:rFonts w:ascii="Arial" w:eastAsia="Times New Roman" w:hAnsi="Arial" w:cs="Arial"/>
          <w:color w:val="000000" w:themeColor="text1"/>
          <w:sz w:val="20"/>
          <w:szCs w:val="20"/>
          <w:lang w:eastAsia="pl-PL"/>
        </w:rPr>
        <w:t>astępującym  sprzętem sportowo-</w:t>
      </w:r>
      <w:r w:rsidRPr="001A2833">
        <w:rPr>
          <w:rFonts w:ascii="Arial" w:eastAsia="Times New Roman" w:hAnsi="Arial" w:cs="Arial"/>
          <w:color w:val="000000" w:themeColor="text1"/>
          <w:sz w:val="20"/>
          <w:szCs w:val="20"/>
          <w:lang w:eastAsia="pl-PL"/>
        </w:rPr>
        <w:t>rekreacyjnym: piłki do gry w piłkę nożną, piłki do siatkówki i koszykówki, stół do ping-ponga (2 komplety raki</w:t>
      </w:r>
      <w:r w:rsidR="00D65FE7" w:rsidRPr="001A2833">
        <w:rPr>
          <w:rFonts w:ascii="Arial" w:eastAsia="Times New Roman" w:hAnsi="Arial" w:cs="Arial"/>
          <w:color w:val="000000" w:themeColor="text1"/>
          <w:sz w:val="20"/>
          <w:szCs w:val="20"/>
          <w:lang w:eastAsia="pl-PL"/>
        </w:rPr>
        <w:t>etek do gry i piłeczki do ping­</w:t>
      </w:r>
      <w:r w:rsidRPr="001A2833">
        <w:rPr>
          <w:rFonts w:ascii="Arial" w:eastAsia="Times New Roman" w:hAnsi="Arial" w:cs="Arial"/>
          <w:color w:val="000000" w:themeColor="text1"/>
          <w:sz w:val="20"/>
          <w:szCs w:val="20"/>
          <w:lang w:eastAsia="pl-PL"/>
        </w:rPr>
        <w:t>ponga systematycznie uzupełniane w razie zniszczenia), skakanki, rakietki</w:t>
      </w:r>
      <w:r w:rsidR="00562507" w:rsidRPr="001A2833">
        <w:rPr>
          <w:rFonts w:ascii="Arial" w:eastAsia="Times New Roman" w:hAnsi="Arial" w:cs="Arial"/>
          <w:color w:val="000000" w:themeColor="text1"/>
          <w:sz w:val="20"/>
          <w:szCs w:val="20"/>
          <w:lang w:eastAsia="pl-PL"/>
        </w:rPr>
        <w:t xml:space="preserve"> (komplety) do gry w badmintona</w:t>
      </w:r>
      <w:r w:rsidRPr="001A2833">
        <w:rPr>
          <w:rFonts w:ascii="Arial" w:eastAsia="Times New Roman" w:hAnsi="Arial" w:cs="Arial"/>
          <w:color w:val="000000" w:themeColor="text1"/>
          <w:sz w:val="20"/>
          <w:szCs w:val="20"/>
          <w:lang w:eastAsia="pl-PL"/>
        </w:rPr>
        <w:t xml:space="preserve"> lotki systematycznie uz</w:t>
      </w:r>
      <w:r w:rsidR="0099490E" w:rsidRPr="001A2833">
        <w:rPr>
          <w:rFonts w:ascii="Arial" w:eastAsia="Times New Roman" w:hAnsi="Arial" w:cs="Arial"/>
          <w:color w:val="000000" w:themeColor="text1"/>
          <w:sz w:val="20"/>
          <w:szCs w:val="20"/>
          <w:lang w:eastAsia="pl-PL"/>
        </w:rPr>
        <w:t>upełniane w razie zniszczenia.</w:t>
      </w:r>
    </w:p>
    <w:p w:rsidR="00AE54D3" w:rsidRPr="006B29F9" w:rsidRDefault="00AE54D3" w:rsidP="00673684">
      <w:pPr>
        <w:numPr>
          <w:ilvl w:val="1"/>
          <w:numId w:val="22"/>
        </w:numPr>
        <w:spacing w:after="0"/>
        <w:ind w:left="709" w:hanging="283"/>
        <w:jc w:val="both"/>
        <w:rPr>
          <w:rFonts w:ascii="Arial" w:eastAsia="Times New Roman" w:hAnsi="Arial" w:cs="Arial"/>
          <w:color w:val="000000" w:themeColor="text1"/>
          <w:sz w:val="20"/>
          <w:szCs w:val="20"/>
          <w:lang w:eastAsia="pl-PL"/>
        </w:rPr>
      </w:pPr>
      <w:r w:rsidRPr="006B29F9">
        <w:rPr>
          <w:rFonts w:ascii="Arial" w:eastAsia="Times New Roman" w:hAnsi="Arial" w:cs="Arial"/>
          <w:color w:val="000000" w:themeColor="text1"/>
          <w:sz w:val="20"/>
          <w:szCs w:val="20"/>
          <w:lang w:eastAsia="pl-PL"/>
        </w:rPr>
        <w:t xml:space="preserve">w przypadku braku dostępu do boiska, świetlicy z powodów, których Wykonawca nie mógł       wcześniej przewidzieć (np. nagły remont), </w:t>
      </w:r>
      <w:r w:rsidRPr="006B29F9">
        <w:rPr>
          <w:rFonts w:ascii="Arial" w:eastAsia="Times New Roman" w:hAnsi="Arial" w:cs="Arial"/>
          <w:color w:val="000000" w:themeColor="text1"/>
          <w:sz w:val="20"/>
          <w:szCs w:val="20"/>
          <w:u w:val="single"/>
          <w:lang w:eastAsia="pl-PL"/>
        </w:rPr>
        <w:t>zobowiązany jest</w:t>
      </w:r>
      <w:r w:rsidRPr="006B29F9">
        <w:rPr>
          <w:rFonts w:ascii="Arial" w:eastAsia="Times New Roman" w:hAnsi="Arial" w:cs="Arial"/>
          <w:color w:val="000000" w:themeColor="text1"/>
          <w:sz w:val="20"/>
          <w:szCs w:val="20"/>
          <w:lang w:eastAsia="pl-PL"/>
        </w:rPr>
        <w:t xml:space="preserve"> zapewnić dostęp do ww. obiektów zastępczych spełniających wszystkie wymagania określone przez Zamawiającego w </w:t>
      </w:r>
      <w:r w:rsidR="00020FC9">
        <w:rPr>
          <w:rFonts w:ascii="Arial" w:eastAsia="Times New Roman" w:hAnsi="Arial" w:cs="Arial"/>
          <w:color w:val="000000" w:themeColor="text1"/>
          <w:sz w:val="20"/>
          <w:szCs w:val="20"/>
          <w:lang w:eastAsia="pl-PL"/>
        </w:rPr>
        <w:t>WZ</w:t>
      </w:r>
      <w:r w:rsidRPr="006B29F9">
        <w:rPr>
          <w:rFonts w:ascii="Arial" w:eastAsia="Times New Roman" w:hAnsi="Arial" w:cs="Arial"/>
          <w:color w:val="000000" w:themeColor="text1"/>
          <w:sz w:val="20"/>
          <w:szCs w:val="20"/>
          <w:lang w:eastAsia="pl-PL"/>
        </w:rPr>
        <w:t xml:space="preserve">, </w:t>
      </w:r>
      <w:r w:rsidRPr="006B29F9">
        <w:rPr>
          <w:rFonts w:ascii="Arial" w:eastAsia="Times New Roman" w:hAnsi="Arial" w:cs="Arial"/>
          <w:color w:val="000000" w:themeColor="text1"/>
          <w:sz w:val="20"/>
          <w:szCs w:val="20"/>
          <w:lang w:eastAsia="pl-PL"/>
        </w:rPr>
        <w:lastRenderedPageBreak/>
        <w:t>przez cały okres trwania turnusu i położonych w odległości nie większej niż 500 metrów od ośrodka wypoczynkowego.</w:t>
      </w:r>
    </w:p>
    <w:p w:rsidR="001A00EF" w:rsidRPr="001A2833" w:rsidRDefault="00562507" w:rsidP="00673684">
      <w:pPr>
        <w:numPr>
          <w:ilvl w:val="1"/>
          <w:numId w:val="22"/>
        </w:numPr>
        <w:spacing w:after="0"/>
        <w:ind w:left="709" w:hanging="283"/>
        <w:jc w:val="both"/>
        <w:rPr>
          <w:rFonts w:ascii="Arial" w:eastAsia="Times New Roman" w:hAnsi="Arial" w:cs="Arial"/>
          <w:color w:val="000000" w:themeColor="text1"/>
          <w:sz w:val="20"/>
          <w:szCs w:val="20"/>
          <w:u w:val="single"/>
          <w:lang w:eastAsia="pl-PL"/>
        </w:rPr>
      </w:pPr>
      <w:r w:rsidRPr="001A2833">
        <w:rPr>
          <w:rFonts w:ascii="Arial" w:eastAsia="Times New Roman" w:hAnsi="Arial" w:cs="Arial"/>
          <w:color w:val="000000" w:themeColor="text1"/>
          <w:sz w:val="20"/>
          <w:szCs w:val="20"/>
          <w:lang w:eastAsia="pl-PL"/>
        </w:rPr>
        <w:t>Wykonawca musi po</w:t>
      </w:r>
      <w:r w:rsidR="001A00EF" w:rsidRPr="001A2833">
        <w:rPr>
          <w:rFonts w:ascii="Arial" w:eastAsia="Times New Roman" w:hAnsi="Arial" w:cs="Arial"/>
          <w:color w:val="000000" w:themeColor="text1"/>
          <w:sz w:val="20"/>
          <w:szCs w:val="20"/>
          <w:lang w:eastAsia="pl-PL"/>
        </w:rPr>
        <w:t>sia</w:t>
      </w:r>
      <w:r w:rsidR="004D7ACF" w:rsidRPr="001A2833">
        <w:rPr>
          <w:rFonts w:ascii="Arial" w:eastAsia="Times New Roman" w:hAnsi="Arial" w:cs="Arial"/>
          <w:color w:val="000000" w:themeColor="text1"/>
          <w:sz w:val="20"/>
          <w:szCs w:val="20"/>
          <w:lang w:eastAsia="pl-PL"/>
        </w:rPr>
        <w:t>da</w:t>
      </w:r>
      <w:r w:rsidR="001A00EF" w:rsidRPr="001A2833">
        <w:rPr>
          <w:rFonts w:ascii="Arial" w:eastAsia="Times New Roman" w:hAnsi="Arial" w:cs="Arial"/>
          <w:color w:val="000000" w:themeColor="text1"/>
          <w:sz w:val="20"/>
          <w:szCs w:val="20"/>
          <w:lang w:eastAsia="pl-PL"/>
        </w:rPr>
        <w:t xml:space="preserve">ć aktualną </w:t>
      </w:r>
      <w:r w:rsidR="007F576F" w:rsidRPr="001A2833">
        <w:rPr>
          <w:rFonts w:ascii="Arial" w:eastAsia="Times New Roman" w:hAnsi="Arial" w:cs="Arial"/>
          <w:color w:val="000000" w:themeColor="text1"/>
          <w:sz w:val="20"/>
          <w:szCs w:val="20"/>
          <w:lang w:eastAsia="pl-PL"/>
        </w:rPr>
        <w:t>na rok 201</w:t>
      </w:r>
      <w:r w:rsidR="002C446A">
        <w:rPr>
          <w:rFonts w:ascii="Arial" w:eastAsia="Times New Roman" w:hAnsi="Arial" w:cs="Arial"/>
          <w:color w:val="000000" w:themeColor="text1"/>
          <w:sz w:val="20"/>
          <w:szCs w:val="20"/>
          <w:lang w:eastAsia="pl-PL"/>
        </w:rPr>
        <w:t>9</w:t>
      </w:r>
      <w:r w:rsidR="00AB3DCA" w:rsidRPr="001A2833">
        <w:rPr>
          <w:rFonts w:ascii="Arial" w:eastAsia="Times New Roman" w:hAnsi="Arial" w:cs="Arial"/>
          <w:color w:val="000000" w:themeColor="text1"/>
          <w:sz w:val="20"/>
          <w:szCs w:val="20"/>
          <w:lang w:eastAsia="pl-PL"/>
        </w:rPr>
        <w:t xml:space="preserve"> </w:t>
      </w:r>
      <w:r w:rsidR="001A00EF" w:rsidRPr="001A2833">
        <w:rPr>
          <w:rFonts w:ascii="Arial" w:eastAsia="Times New Roman" w:hAnsi="Arial" w:cs="Arial"/>
          <w:color w:val="000000" w:themeColor="text1"/>
          <w:sz w:val="20"/>
          <w:szCs w:val="20"/>
          <w:lang w:eastAsia="pl-PL"/>
        </w:rPr>
        <w:t>opinię właściwej miejscowo komendy powiatowej (miejskiej) Państwowej Komendy Straży Pożarnej o dopuszczeniu obiektu do zorganizowania w nim wypoczynku dzieci i młodzieży lub protokół okresowej kontroli właściwej miejscowo Państwowej Komendy Straży Pożarnej, z którego jednoznacznie powinno wynikać, że kontrolujący nie stwierdził nieprawidłowości w zakresie ochrony przeciwpożarowej</w:t>
      </w:r>
      <w:r w:rsidR="001A00EF" w:rsidRPr="002C446A">
        <w:rPr>
          <w:rFonts w:ascii="Arial" w:eastAsia="Times New Roman" w:hAnsi="Arial" w:cs="Arial"/>
          <w:color w:val="000000" w:themeColor="text1"/>
          <w:sz w:val="20"/>
          <w:szCs w:val="20"/>
          <w:lang w:eastAsia="pl-PL"/>
        </w:rPr>
        <w:t>.</w:t>
      </w:r>
    </w:p>
    <w:p w:rsidR="00B350D8" w:rsidRPr="001A2833" w:rsidRDefault="00B350D8" w:rsidP="00673684">
      <w:pPr>
        <w:spacing w:after="0"/>
        <w:ind w:left="709"/>
        <w:jc w:val="both"/>
        <w:rPr>
          <w:rFonts w:ascii="Arial" w:eastAsia="Times New Roman" w:hAnsi="Arial" w:cs="Arial"/>
          <w:color w:val="000000" w:themeColor="text1"/>
          <w:sz w:val="20"/>
          <w:szCs w:val="20"/>
          <w:u w:val="single"/>
          <w:lang w:eastAsia="pl-PL"/>
        </w:rPr>
      </w:pPr>
    </w:p>
    <w:p w:rsidR="00343C4D" w:rsidRPr="002C446A" w:rsidRDefault="00065234" w:rsidP="00673684">
      <w:pPr>
        <w:numPr>
          <w:ilvl w:val="1"/>
          <w:numId w:val="15"/>
        </w:numPr>
        <w:spacing w:after="0"/>
        <w:ind w:left="709" w:hanging="425"/>
        <w:jc w:val="both"/>
        <w:rPr>
          <w:rFonts w:ascii="Arial" w:eastAsia="Times New Roman" w:hAnsi="Arial" w:cs="Arial"/>
          <w:b/>
          <w:color w:val="000000" w:themeColor="text1"/>
          <w:sz w:val="20"/>
          <w:szCs w:val="20"/>
          <w:u w:val="single"/>
          <w:lang w:eastAsia="pl-PL"/>
        </w:rPr>
      </w:pPr>
      <w:r w:rsidRPr="002C446A">
        <w:rPr>
          <w:rFonts w:ascii="Arial" w:eastAsia="Times New Roman" w:hAnsi="Arial" w:cs="Arial"/>
          <w:b/>
          <w:color w:val="000000" w:themeColor="text1"/>
          <w:sz w:val="20"/>
          <w:szCs w:val="20"/>
          <w:u w:val="single"/>
          <w:lang w:eastAsia="pl-PL"/>
        </w:rPr>
        <w:t>WYŻYWIENIE (DOTYCZY WSZYSTKICH TURNUSÓW)</w:t>
      </w:r>
      <w:r w:rsidR="00343C4D" w:rsidRPr="002C446A">
        <w:rPr>
          <w:rFonts w:ascii="Arial" w:eastAsia="Times New Roman" w:hAnsi="Arial" w:cs="Arial"/>
          <w:b/>
          <w:color w:val="000000" w:themeColor="text1"/>
          <w:sz w:val="20"/>
          <w:szCs w:val="20"/>
          <w:u w:val="single"/>
          <w:lang w:eastAsia="pl-PL"/>
        </w:rPr>
        <w:t>:</w:t>
      </w:r>
    </w:p>
    <w:p w:rsidR="00343C4D" w:rsidRDefault="00343C4D"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żywienie dzieci: wg ogólnych zasad żywienia dzieci, 4 posiłki dziennie</w:t>
      </w:r>
      <w:r w:rsidR="000974EF">
        <w:rPr>
          <w:rFonts w:ascii="Arial" w:eastAsia="Times New Roman" w:hAnsi="Arial" w:cs="Arial"/>
          <w:color w:val="000000" w:themeColor="text1"/>
          <w:sz w:val="20"/>
          <w:szCs w:val="20"/>
          <w:lang w:eastAsia="pl-PL"/>
        </w:rPr>
        <w:t xml:space="preserve"> (śniadanie, obiad, podwieczorek, kolacja)</w:t>
      </w:r>
      <w:r w:rsidRPr="001A2833">
        <w:rPr>
          <w:rFonts w:ascii="Arial" w:eastAsia="Times New Roman" w:hAnsi="Arial" w:cs="Arial"/>
          <w:color w:val="000000" w:themeColor="text1"/>
          <w:sz w:val="20"/>
          <w:szCs w:val="20"/>
          <w:lang w:eastAsia="pl-PL"/>
        </w:rPr>
        <w:t xml:space="preserve">, posiłki porcjowane (dopuszcza się bufet typu szwedzki stół - śniadania lub/i kolacje), </w:t>
      </w:r>
    </w:p>
    <w:p w:rsidR="000974EF" w:rsidRPr="001A2833" w:rsidRDefault="000974EF"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dopuszcza się wydanie 3 posiłków dziennie w przypadku sytuacji uwzględnionej                w pkt. I 3.6</w:t>
      </w:r>
      <w:r w:rsidR="00E16CA9">
        <w:rPr>
          <w:rFonts w:ascii="Arial" w:eastAsia="Times New Roman" w:hAnsi="Arial" w:cs="Arial"/>
          <w:color w:val="000000" w:themeColor="text1"/>
          <w:sz w:val="20"/>
          <w:szCs w:val="20"/>
          <w:lang w:eastAsia="pl-PL"/>
        </w:rPr>
        <w:t xml:space="preserve"> c-d</w:t>
      </w:r>
      <w:r>
        <w:rPr>
          <w:rFonts w:ascii="Arial" w:eastAsia="Times New Roman" w:hAnsi="Arial" w:cs="Arial"/>
          <w:color w:val="000000" w:themeColor="text1"/>
          <w:sz w:val="20"/>
          <w:szCs w:val="20"/>
          <w:lang w:eastAsia="pl-PL"/>
        </w:rPr>
        <w:t>,</w:t>
      </w:r>
    </w:p>
    <w:p w:rsidR="009A0781" w:rsidRPr="001A2833" w:rsidRDefault="009A0781"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koszt surowca (wsad do kotła)</w:t>
      </w:r>
      <w:r w:rsidR="004A40CD" w:rsidRPr="001A2833">
        <w:rPr>
          <w:rFonts w:ascii="Arial" w:eastAsia="Times New Roman" w:hAnsi="Arial" w:cs="Arial"/>
          <w:color w:val="000000" w:themeColor="text1"/>
          <w:sz w:val="20"/>
          <w:szCs w:val="20"/>
          <w:lang w:eastAsia="pl-PL"/>
        </w:rPr>
        <w:t xml:space="preserve">: nie mniej niż </w:t>
      </w:r>
      <w:r w:rsidR="0054187E" w:rsidRPr="001A2833">
        <w:rPr>
          <w:rFonts w:ascii="Arial" w:eastAsia="Times New Roman" w:hAnsi="Arial" w:cs="Arial"/>
          <w:color w:val="000000" w:themeColor="text1"/>
          <w:sz w:val="20"/>
          <w:szCs w:val="20"/>
          <w:lang w:eastAsia="pl-PL"/>
        </w:rPr>
        <w:t xml:space="preserve">25 zł </w:t>
      </w:r>
      <w:r w:rsidR="0099490E" w:rsidRPr="001A2833">
        <w:rPr>
          <w:rFonts w:ascii="Arial" w:eastAsia="Times New Roman" w:hAnsi="Arial" w:cs="Arial"/>
          <w:color w:val="000000" w:themeColor="text1"/>
          <w:sz w:val="20"/>
          <w:szCs w:val="20"/>
          <w:lang w:eastAsia="pl-PL"/>
        </w:rPr>
        <w:t xml:space="preserve">netto </w:t>
      </w:r>
      <w:r w:rsidR="0054187E" w:rsidRPr="001A2833">
        <w:rPr>
          <w:rFonts w:ascii="Arial" w:eastAsia="Times New Roman" w:hAnsi="Arial" w:cs="Arial"/>
          <w:color w:val="000000" w:themeColor="text1"/>
          <w:sz w:val="20"/>
          <w:szCs w:val="20"/>
          <w:lang w:eastAsia="pl-PL"/>
        </w:rPr>
        <w:t>dziennie na jedno dziecko,</w:t>
      </w:r>
    </w:p>
    <w:p w:rsidR="00343C4D" w:rsidRPr="001A2833" w:rsidRDefault="00343C4D"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dostępność napojów m</w:t>
      </w:r>
      <w:bookmarkStart w:id="1" w:name="_GoBack"/>
      <w:bookmarkEnd w:id="1"/>
      <w:r w:rsidRPr="001A2833">
        <w:rPr>
          <w:rFonts w:ascii="Arial" w:eastAsia="Times New Roman" w:hAnsi="Arial" w:cs="Arial"/>
          <w:color w:val="000000" w:themeColor="text1"/>
          <w:sz w:val="20"/>
          <w:szCs w:val="20"/>
          <w:lang w:eastAsia="pl-PL"/>
        </w:rPr>
        <w:t xml:space="preserve">iędzy posiłkami </w:t>
      </w:r>
      <w:r w:rsidR="0099490E" w:rsidRPr="001A2833">
        <w:rPr>
          <w:rFonts w:ascii="Arial" w:eastAsia="Times New Roman" w:hAnsi="Arial" w:cs="Arial"/>
          <w:color w:val="000000" w:themeColor="text1"/>
          <w:sz w:val="20"/>
          <w:szCs w:val="20"/>
          <w:lang w:eastAsia="pl-PL"/>
        </w:rPr>
        <w:t xml:space="preserve">bez ograniczeń </w:t>
      </w:r>
      <w:r w:rsidRPr="001A2833">
        <w:rPr>
          <w:rFonts w:ascii="Arial" w:eastAsia="Times New Roman" w:hAnsi="Arial" w:cs="Arial"/>
          <w:color w:val="000000" w:themeColor="text1"/>
          <w:sz w:val="20"/>
          <w:szCs w:val="20"/>
          <w:lang w:eastAsia="pl-PL"/>
        </w:rPr>
        <w:t xml:space="preserve">oraz </w:t>
      </w:r>
      <w:r w:rsidRPr="002C446A">
        <w:rPr>
          <w:rFonts w:ascii="Arial" w:eastAsia="Times New Roman" w:hAnsi="Arial" w:cs="Arial"/>
          <w:color w:val="000000" w:themeColor="text1"/>
          <w:sz w:val="20"/>
          <w:szCs w:val="20"/>
          <w:u w:val="single"/>
          <w:lang w:eastAsia="pl-PL"/>
        </w:rPr>
        <w:t>prowiant na drogę powrotną</w:t>
      </w:r>
      <w:r w:rsidRPr="001A2833">
        <w:rPr>
          <w:rFonts w:ascii="Arial" w:eastAsia="Times New Roman" w:hAnsi="Arial" w:cs="Arial"/>
          <w:color w:val="000000" w:themeColor="text1"/>
          <w:sz w:val="20"/>
          <w:szCs w:val="20"/>
          <w:lang w:eastAsia="pl-PL"/>
        </w:rPr>
        <w:t xml:space="preserve">, </w:t>
      </w:r>
    </w:p>
    <w:p w:rsidR="00CE5B48" w:rsidRPr="001A2833" w:rsidRDefault="00CE5B48"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 xml:space="preserve">żywienie uczestników kolonii powinno się odbywać </w:t>
      </w:r>
      <w:r w:rsidR="008D3958" w:rsidRPr="001A2833">
        <w:rPr>
          <w:rFonts w:ascii="Arial" w:eastAsia="Times New Roman" w:hAnsi="Arial" w:cs="Arial"/>
          <w:color w:val="000000" w:themeColor="text1"/>
          <w:sz w:val="20"/>
          <w:szCs w:val="20"/>
          <w:lang w:eastAsia="pl-PL"/>
        </w:rPr>
        <w:t xml:space="preserve">zgodnie z zasadami higieny oraz racjonalnego żywienia określonymi </w:t>
      </w:r>
      <w:r w:rsidR="00D51ABE" w:rsidRPr="001A2833">
        <w:rPr>
          <w:rFonts w:ascii="Arial" w:eastAsia="Times New Roman" w:hAnsi="Arial" w:cs="Arial"/>
          <w:color w:val="000000" w:themeColor="text1"/>
          <w:sz w:val="20"/>
          <w:szCs w:val="20"/>
          <w:lang w:eastAsia="pl-PL"/>
        </w:rPr>
        <w:t>właściwymi</w:t>
      </w:r>
      <w:r w:rsidR="008D3958" w:rsidRPr="001A2833">
        <w:rPr>
          <w:rFonts w:ascii="Arial" w:eastAsia="Times New Roman" w:hAnsi="Arial" w:cs="Arial"/>
          <w:color w:val="000000" w:themeColor="text1"/>
          <w:sz w:val="20"/>
          <w:szCs w:val="20"/>
          <w:lang w:eastAsia="pl-PL"/>
        </w:rPr>
        <w:t xml:space="preserve"> przepisami.</w:t>
      </w:r>
    </w:p>
    <w:p w:rsidR="002C446A" w:rsidRDefault="00253CBF" w:rsidP="00673684">
      <w:pPr>
        <w:spacing w:after="0"/>
        <w:ind w:left="993"/>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 xml:space="preserve">Zamawiający zastrzega sobie </w:t>
      </w:r>
      <w:r w:rsidR="004C3279" w:rsidRPr="001A2833">
        <w:rPr>
          <w:rFonts w:ascii="Arial" w:eastAsia="Times New Roman" w:hAnsi="Arial" w:cs="Arial"/>
          <w:color w:val="000000" w:themeColor="text1"/>
          <w:sz w:val="20"/>
          <w:szCs w:val="20"/>
          <w:lang w:eastAsia="pl-PL"/>
        </w:rPr>
        <w:t xml:space="preserve">na każdym etapie realizacji umowy </w:t>
      </w:r>
      <w:r w:rsidR="006B6A85" w:rsidRPr="001A2833">
        <w:rPr>
          <w:rFonts w:ascii="Arial" w:eastAsia="Times New Roman" w:hAnsi="Arial" w:cs="Arial"/>
          <w:color w:val="000000" w:themeColor="text1"/>
          <w:sz w:val="20"/>
          <w:szCs w:val="20"/>
          <w:lang w:eastAsia="pl-PL"/>
        </w:rPr>
        <w:t>możliwość sprawdzenia dokumentacji żywieniowej.</w:t>
      </w:r>
    </w:p>
    <w:p w:rsidR="002C446A" w:rsidRDefault="002C446A" w:rsidP="00673684">
      <w:pPr>
        <w:spacing w:after="0"/>
        <w:ind w:left="993"/>
        <w:jc w:val="both"/>
        <w:rPr>
          <w:rFonts w:ascii="Arial" w:eastAsia="Times New Roman" w:hAnsi="Arial" w:cs="Arial"/>
          <w:color w:val="000000" w:themeColor="text1"/>
          <w:sz w:val="20"/>
          <w:szCs w:val="20"/>
          <w:lang w:eastAsia="pl-PL"/>
        </w:rPr>
      </w:pPr>
    </w:p>
    <w:p w:rsidR="002C446A" w:rsidRPr="002C446A" w:rsidRDefault="002C446A" w:rsidP="00673684">
      <w:pPr>
        <w:spacing w:after="0"/>
        <w:jc w:val="both"/>
        <w:rPr>
          <w:rFonts w:ascii="Arial" w:hAnsi="Arial" w:cs="Arial"/>
          <w:b/>
          <w:color w:val="000000" w:themeColor="text1"/>
          <w:sz w:val="20"/>
          <w:u w:val="single"/>
        </w:rPr>
      </w:pPr>
      <w:r w:rsidRPr="002C446A">
        <w:rPr>
          <w:rFonts w:cs="Arial"/>
          <w:color w:val="000000" w:themeColor="text1"/>
          <w:sz w:val="20"/>
        </w:rPr>
        <w:t xml:space="preserve">        </w:t>
      </w:r>
      <w:r w:rsidRPr="002C446A">
        <w:rPr>
          <w:rFonts w:ascii="Arial" w:hAnsi="Arial" w:cs="Arial"/>
          <w:b/>
          <w:color w:val="000000" w:themeColor="text1"/>
          <w:sz w:val="18"/>
          <w:u w:val="single"/>
        </w:rPr>
        <w:t>WYŻYWIENIE MIEJSCOWOŚĆ GÓRSKA:</w:t>
      </w:r>
    </w:p>
    <w:p w:rsidR="002C446A" w:rsidRPr="002C446A" w:rsidRDefault="002C446A" w:rsidP="00673684">
      <w:pPr>
        <w:pStyle w:val="Akapitzlist"/>
        <w:numPr>
          <w:ilvl w:val="0"/>
          <w:numId w:val="45"/>
        </w:numPr>
        <w:spacing w:line="276" w:lineRule="auto"/>
        <w:jc w:val="both"/>
        <w:rPr>
          <w:rFonts w:cs="Arial"/>
          <w:color w:val="000000" w:themeColor="text1"/>
          <w:sz w:val="20"/>
        </w:rPr>
      </w:pPr>
      <w:r w:rsidRPr="002C446A">
        <w:rPr>
          <w:rFonts w:cs="Arial"/>
          <w:color w:val="000000" w:themeColor="text1"/>
          <w:sz w:val="20"/>
        </w:rPr>
        <w:t xml:space="preserve">rozpoczęcie pobytu </w:t>
      </w:r>
      <w:r w:rsidRPr="002C446A">
        <w:rPr>
          <w:rFonts w:cs="Arial"/>
          <w:color w:val="000000" w:themeColor="text1"/>
          <w:sz w:val="20"/>
          <w:u w:val="single"/>
        </w:rPr>
        <w:t>obiadem</w:t>
      </w:r>
      <w:r w:rsidR="00020FC9">
        <w:rPr>
          <w:rFonts w:cs="Arial"/>
          <w:color w:val="000000" w:themeColor="text1"/>
          <w:sz w:val="20"/>
          <w:u w:val="single"/>
        </w:rPr>
        <w:t>,</w:t>
      </w:r>
    </w:p>
    <w:p w:rsidR="002C446A" w:rsidRPr="002C446A" w:rsidRDefault="002C446A" w:rsidP="00673684">
      <w:pPr>
        <w:pStyle w:val="Akapitzlist"/>
        <w:numPr>
          <w:ilvl w:val="0"/>
          <w:numId w:val="45"/>
        </w:numPr>
        <w:spacing w:line="276" w:lineRule="auto"/>
        <w:jc w:val="both"/>
        <w:rPr>
          <w:rFonts w:cs="Arial"/>
          <w:color w:val="000000" w:themeColor="text1"/>
          <w:sz w:val="20"/>
        </w:rPr>
      </w:pPr>
      <w:r>
        <w:rPr>
          <w:rFonts w:cs="Arial"/>
          <w:color w:val="000000" w:themeColor="text1"/>
          <w:sz w:val="20"/>
        </w:rPr>
        <w:t xml:space="preserve">zakończenie pobytu </w:t>
      </w:r>
      <w:r w:rsidRPr="002C446A">
        <w:rPr>
          <w:rFonts w:cs="Arial"/>
          <w:color w:val="000000" w:themeColor="text1"/>
          <w:sz w:val="20"/>
          <w:u w:val="single"/>
        </w:rPr>
        <w:t>śniadaniem</w:t>
      </w:r>
      <w:r w:rsidR="00020FC9">
        <w:rPr>
          <w:rFonts w:cs="Arial"/>
          <w:color w:val="000000" w:themeColor="text1"/>
          <w:sz w:val="20"/>
          <w:u w:val="single"/>
        </w:rPr>
        <w:t>,</w:t>
      </w:r>
    </w:p>
    <w:p w:rsidR="002C446A" w:rsidRDefault="002C446A" w:rsidP="00673684">
      <w:pPr>
        <w:pStyle w:val="Akapitzlist"/>
        <w:numPr>
          <w:ilvl w:val="0"/>
          <w:numId w:val="45"/>
        </w:numPr>
        <w:spacing w:line="276" w:lineRule="auto"/>
        <w:jc w:val="both"/>
        <w:rPr>
          <w:rFonts w:cs="Arial"/>
          <w:color w:val="000000" w:themeColor="text1"/>
          <w:sz w:val="20"/>
        </w:rPr>
      </w:pPr>
      <w:r w:rsidRPr="002C446A">
        <w:rPr>
          <w:rFonts w:cs="Arial"/>
          <w:color w:val="000000" w:themeColor="text1"/>
          <w:sz w:val="20"/>
        </w:rPr>
        <w:t>suchy prowiant na drogę</w:t>
      </w:r>
      <w:r>
        <w:rPr>
          <w:rFonts w:cs="Arial"/>
          <w:color w:val="000000" w:themeColor="text1"/>
          <w:sz w:val="20"/>
        </w:rPr>
        <w:t xml:space="preserve">: bułka (z wędliną lub/i serem), drożdżówka, baton (czekoladowy), owoc, woda (0.5 l), </w:t>
      </w:r>
      <w:r w:rsidRPr="006B29F9">
        <w:rPr>
          <w:rFonts w:cs="Arial"/>
          <w:color w:val="000000" w:themeColor="text1"/>
          <w:sz w:val="20"/>
        </w:rPr>
        <w:t>sok w kartoniku (0.2 l).</w:t>
      </w:r>
    </w:p>
    <w:p w:rsidR="002C446A" w:rsidRDefault="002C446A" w:rsidP="00673684">
      <w:pPr>
        <w:pStyle w:val="Akapitzlist"/>
        <w:spacing w:line="276" w:lineRule="auto"/>
        <w:ind w:left="1286"/>
        <w:jc w:val="both"/>
        <w:rPr>
          <w:rFonts w:cs="Arial"/>
          <w:color w:val="000000" w:themeColor="text1"/>
          <w:sz w:val="20"/>
        </w:rPr>
      </w:pPr>
    </w:p>
    <w:p w:rsidR="002C446A" w:rsidRDefault="002C446A" w:rsidP="00673684">
      <w:pPr>
        <w:spacing w:after="0"/>
        <w:jc w:val="both"/>
        <w:rPr>
          <w:rFonts w:ascii="Arial" w:hAnsi="Arial" w:cs="Arial"/>
          <w:b/>
          <w:color w:val="000000" w:themeColor="text1"/>
          <w:sz w:val="18"/>
          <w:u w:val="single"/>
        </w:rPr>
      </w:pPr>
      <w:r w:rsidRPr="002C446A">
        <w:rPr>
          <w:rFonts w:cs="Arial"/>
          <w:b/>
          <w:color w:val="000000" w:themeColor="text1"/>
          <w:sz w:val="18"/>
        </w:rPr>
        <w:t xml:space="preserve">         </w:t>
      </w:r>
      <w:r w:rsidRPr="002C446A">
        <w:rPr>
          <w:rFonts w:ascii="Arial" w:hAnsi="Arial" w:cs="Arial"/>
          <w:b/>
          <w:color w:val="000000" w:themeColor="text1"/>
          <w:sz w:val="18"/>
          <w:u w:val="single"/>
        </w:rPr>
        <w:t xml:space="preserve">WYŻYWIENIE MIEJSCOWOŚĆ </w:t>
      </w:r>
      <w:r>
        <w:rPr>
          <w:rFonts w:ascii="Arial" w:hAnsi="Arial" w:cs="Arial"/>
          <w:b/>
          <w:color w:val="000000" w:themeColor="text1"/>
          <w:sz w:val="18"/>
          <w:u w:val="single"/>
        </w:rPr>
        <w:t>NADMORSKA</w:t>
      </w:r>
      <w:r w:rsidRPr="002C446A">
        <w:rPr>
          <w:rFonts w:ascii="Arial" w:hAnsi="Arial" w:cs="Arial"/>
          <w:b/>
          <w:color w:val="000000" w:themeColor="text1"/>
          <w:sz w:val="18"/>
          <w:u w:val="single"/>
        </w:rPr>
        <w:t>:</w:t>
      </w:r>
      <w:r>
        <w:rPr>
          <w:rFonts w:ascii="Arial" w:hAnsi="Arial" w:cs="Arial"/>
          <w:b/>
          <w:color w:val="000000" w:themeColor="text1"/>
          <w:sz w:val="18"/>
          <w:u w:val="single"/>
        </w:rPr>
        <w:t xml:space="preserve"> </w:t>
      </w:r>
    </w:p>
    <w:p w:rsidR="002C446A" w:rsidRPr="002C446A" w:rsidRDefault="002C446A" w:rsidP="00673684">
      <w:pPr>
        <w:pStyle w:val="Akapitzlist"/>
        <w:numPr>
          <w:ilvl w:val="0"/>
          <w:numId w:val="46"/>
        </w:numPr>
        <w:spacing w:line="276" w:lineRule="auto"/>
        <w:jc w:val="both"/>
        <w:rPr>
          <w:rFonts w:cs="Arial"/>
          <w:color w:val="000000" w:themeColor="text1"/>
          <w:sz w:val="20"/>
        </w:rPr>
      </w:pPr>
      <w:r w:rsidRPr="002C446A">
        <w:rPr>
          <w:rFonts w:cs="Arial"/>
          <w:color w:val="000000" w:themeColor="text1"/>
          <w:sz w:val="20"/>
        </w:rPr>
        <w:t xml:space="preserve">rozpoczęcie pobytu </w:t>
      </w:r>
      <w:r w:rsidRPr="002C446A">
        <w:rPr>
          <w:rFonts w:cs="Arial"/>
          <w:color w:val="000000" w:themeColor="text1"/>
          <w:sz w:val="20"/>
          <w:u w:val="single"/>
        </w:rPr>
        <w:t>kolacją</w:t>
      </w:r>
      <w:r w:rsidR="00020FC9">
        <w:rPr>
          <w:rFonts w:cs="Arial"/>
          <w:color w:val="000000" w:themeColor="text1"/>
          <w:sz w:val="20"/>
          <w:u w:val="single"/>
        </w:rPr>
        <w:t>,</w:t>
      </w:r>
    </w:p>
    <w:p w:rsidR="002C446A" w:rsidRPr="002C446A" w:rsidRDefault="002C446A" w:rsidP="00673684">
      <w:pPr>
        <w:pStyle w:val="Akapitzlist"/>
        <w:numPr>
          <w:ilvl w:val="0"/>
          <w:numId w:val="46"/>
        </w:numPr>
        <w:spacing w:line="276" w:lineRule="auto"/>
        <w:jc w:val="both"/>
        <w:rPr>
          <w:rFonts w:cs="Arial"/>
          <w:color w:val="000000" w:themeColor="text1"/>
          <w:sz w:val="20"/>
        </w:rPr>
      </w:pPr>
      <w:r>
        <w:rPr>
          <w:rFonts w:cs="Arial"/>
          <w:color w:val="000000" w:themeColor="text1"/>
          <w:sz w:val="20"/>
        </w:rPr>
        <w:t xml:space="preserve">zakończenie pobytu </w:t>
      </w:r>
      <w:r w:rsidRPr="002C446A">
        <w:rPr>
          <w:rFonts w:cs="Arial"/>
          <w:color w:val="000000" w:themeColor="text1"/>
          <w:sz w:val="20"/>
          <w:u w:val="single"/>
        </w:rPr>
        <w:t>śniadaniem</w:t>
      </w:r>
      <w:r w:rsidR="00020FC9">
        <w:rPr>
          <w:rFonts w:cs="Arial"/>
          <w:color w:val="000000" w:themeColor="text1"/>
          <w:sz w:val="20"/>
          <w:u w:val="single"/>
        </w:rPr>
        <w:t>,</w:t>
      </w:r>
    </w:p>
    <w:p w:rsidR="002C446A" w:rsidRDefault="002C446A" w:rsidP="00673684">
      <w:pPr>
        <w:pStyle w:val="Akapitzlist"/>
        <w:numPr>
          <w:ilvl w:val="0"/>
          <w:numId w:val="46"/>
        </w:numPr>
        <w:spacing w:line="276" w:lineRule="auto"/>
        <w:jc w:val="both"/>
        <w:rPr>
          <w:rFonts w:cs="Arial"/>
          <w:color w:val="000000" w:themeColor="text1"/>
          <w:sz w:val="20"/>
        </w:rPr>
      </w:pPr>
      <w:r w:rsidRPr="002C446A">
        <w:rPr>
          <w:rFonts w:cs="Arial"/>
          <w:color w:val="000000" w:themeColor="text1"/>
          <w:sz w:val="20"/>
        </w:rPr>
        <w:t xml:space="preserve">suchy prowiant na drogę: </w:t>
      </w:r>
      <w:r>
        <w:rPr>
          <w:rFonts w:cs="Arial"/>
          <w:color w:val="000000" w:themeColor="text1"/>
          <w:sz w:val="20"/>
        </w:rPr>
        <w:t xml:space="preserve">2 x bułka (z wędliną lub/i serem), drożdżówka, 2 x owoc, baton (czekoladowy), 2 x wafelek (np. Princessa), 2 x woda (0.5 l),                              </w:t>
      </w:r>
      <w:r w:rsidRPr="006B29F9">
        <w:rPr>
          <w:rFonts w:cs="Arial"/>
          <w:color w:val="000000" w:themeColor="text1"/>
          <w:sz w:val="20"/>
        </w:rPr>
        <w:t>sok w kartoniku (0.2 l).</w:t>
      </w:r>
    </w:p>
    <w:p w:rsidR="002C446A" w:rsidRPr="002C446A" w:rsidRDefault="002C446A" w:rsidP="00673684">
      <w:pPr>
        <w:pStyle w:val="Akapitzlist"/>
        <w:spacing w:line="276" w:lineRule="auto"/>
        <w:ind w:left="1245"/>
        <w:jc w:val="both"/>
        <w:rPr>
          <w:rFonts w:cs="Arial"/>
          <w:b/>
          <w:color w:val="000000" w:themeColor="text1"/>
          <w:sz w:val="20"/>
        </w:rPr>
      </w:pPr>
    </w:p>
    <w:p w:rsidR="00343C4D" w:rsidRPr="002C446A" w:rsidRDefault="00B350D8" w:rsidP="00673684">
      <w:pPr>
        <w:numPr>
          <w:ilvl w:val="1"/>
          <w:numId w:val="15"/>
        </w:numPr>
        <w:spacing w:after="0"/>
        <w:ind w:left="851" w:hanging="567"/>
        <w:jc w:val="both"/>
        <w:rPr>
          <w:rFonts w:ascii="Arial" w:eastAsia="Times New Roman" w:hAnsi="Arial" w:cs="Arial"/>
          <w:b/>
          <w:color w:val="000000" w:themeColor="text1"/>
          <w:sz w:val="20"/>
          <w:szCs w:val="20"/>
          <w:u w:val="single"/>
          <w:lang w:eastAsia="pl-PL"/>
        </w:rPr>
      </w:pPr>
      <w:r w:rsidRPr="002C446A">
        <w:rPr>
          <w:rFonts w:ascii="Arial" w:eastAsia="Times New Roman" w:hAnsi="Arial" w:cs="Arial"/>
          <w:b/>
          <w:color w:val="000000" w:themeColor="text1"/>
          <w:sz w:val="20"/>
          <w:szCs w:val="20"/>
          <w:u w:val="single"/>
          <w:lang w:eastAsia="pl-PL"/>
        </w:rPr>
        <w:t>TRANSPORT</w:t>
      </w:r>
      <w:r w:rsidR="00343C4D" w:rsidRPr="002C446A">
        <w:rPr>
          <w:rFonts w:ascii="Arial" w:eastAsia="Times New Roman" w:hAnsi="Arial" w:cs="Arial"/>
          <w:b/>
          <w:color w:val="000000" w:themeColor="text1"/>
          <w:sz w:val="20"/>
          <w:szCs w:val="20"/>
          <w:u w:val="single"/>
          <w:lang w:eastAsia="pl-PL"/>
        </w:rPr>
        <w:t xml:space="preserve">: </w:t>
      </w:r>
    </w:p>
    <w:p w:rsidR="00343C4D" w:rsidRPr="001A2833" w:rsidRDefault="00343C4D" w:rsidP="00673684">
      <w:pPr>
        <w:numPr>
          <w:ilvl w:val="2"/>
          <w:numId w:val="16"/>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zabezpieczenie przewozu dzieci</w:t>
      </w:r>
      <w:r w:rsidR="00C75606" w:rsidRPr="001A2833">
        <w:rPr>
          <w:rFonts w:ascii="Arial" w:eastAsia="Times New Roman" w:hAnsi="Arial" w:cs="Arial"/>
          <w:color w:val="000000" w:themeColor="text1"/>
          <w:sz w:val="20"/>
          <w:szCs w:val="20"/>
          <w:lang w:eastAsia="pl-PL"/>
        </w:rPr>
        <w:t xml:space="preserve"> (dot. miejscowości zlokalizowanej nad morzem) </w:t>
      </w:r>
      <w:r w:rsidRPr="001A2833">
        <w:rPr>
          <w:rFonts w:ascii="Arial" w:eastAsia="Times New Roman" w:hAnsi="Arial" w:cs="Arial"/>
          <w:color w:val="000000" w:themeColor="text1"/>
          <w:sz w:val="20"/>
          <w:szCs w:val="20"/>
          <w:lang w:eastAsia="pl-PL"/>
        </w:rPr>
        <w:t xml:space="preserve">sprawnym autokarem </w:t>
      </w:r>
      <w:r w:rsidR="00CE497A" w:rsidRPr="001A2833">
        <w:rPr>
          <w:rFonts w:ascii="Arial" w:eastAsia="Times New Roman" w:hAnsi="Arial" w:cs="Arial"/>
          <w:color w:val="000000" w:themeColor="text1"/>
          <w:sz w:val="20"/>
          <w:szCs w:val="20"/>
          <w:lang w:eastAsia="pl-PL"/>
        </w:rPr>
        <w:t xml:space="preserve">wyposażonym w toaletę </w:t>
      </w:r>
      <w:r w:rsidRPr="001A2833">
        <w:rPr>
          <w:rFonts w:ascii="Arial" w:eastAsia="Times New Roman" w:hAnsi="Arial" w:cs="Arial"/>
          <w:color w:val="000000" w:themeColor="text1"/>
          <w:sz w:val="20"/>
          <w:szCs w:val="20"/>
          <w:lang w:eastAsia="pl-PL"/>
        </w:rPr>
        <w:t xml:space="preserve">z Krakowa na miejsce kolonii i z powrotem (wyjazd na kolonie rano koło godziny 7.00 sprzed budynku administracyjnego MPK S.A. </w:t>
      </w:r>
      <w:r w:rsidR="002C446A">
        <w:rPr>
          <w:rFonts w:ascii="Arial" w:eastAsia="Times New Roman" w:hAnsi="Arial" w:cs="Arial"/>
          <w:color w:val="000000" w:themeColor="text1"/>
          <w:sz w:val="20"/>
          <w:szCs w:val="20"/>
          <w:lang w:eastAsia="pl-PL"/>
        </w:rPr>
        <w:t xml:space="preserve">  </w:t>
      </w:r>
      <w:r w:rsidR="00D65FE7" w:rsidRPr="001A2833">
        <w:rPr>
          <w:rFonts w:ascii="Arial" w:eastAsia="Times New Roman" w:hAnsi="Arial" w:cs="Arial"/>
          <w:color w:val="000000" w:themeColor="text1"/>
          <w:sz w:val="20"/>
          <w:szCs w:val="20"/>
          <w:lang w:eastAsia="pl-PL"/>
        </w:rPr>
        <w:t xml:space="preserve">w Krakowie </w:t>
      </w:r>
      <w:r w:rsidRPr="001A2833">
        <w:rPr>
          <w:rFonts w:ascii="Arial" w:eastAsia="Times New Roman" w:hAnsi="Arial" w:cs="Arial"/>
          <w:color w:val="000000" w:themeColor="text1"/>
          <w:sz w:val="20"/>
          <w:szCs w:val="20"/>
          <w:lang w:eastAsia="pl-PL"/>
        </w:rPr>
        <w:t>przy ul. Jana Brożka 3 w Krakowie do placówki wypoczynku, powrót z kolonii do miejsca wyjazdu wieczorem, koło godziny 20.00</w:t>
      </w:r>
      <w:r w:rsidR="001C1A6C" w:rsidRPr="001A2833">
        <w:rPr>
          <w:rFonts w:ascii="Arial" w:eastAsia="Times New Roman" w:hAnsi="Arial" w:cs="Arial"/>
          <w:color w:val="000000" w:themeColor="text1"/>
          <w:sz w:val="20"/>
          <w:szCs w:val="20"/>
          <w:lang w:eastAsia="pl-PL"/>
        </w:rPr>
        <w:t>*</w:t>
      </w:r>
      <w:r w:rsidRPr="001A2833">
        <w:rPr>
          <w:rFonts w:ascii="Arial" w:eastAsia="Times New Roman" w:hAnsi="Arial" w:cs="Arial"/>
          <w:color w:val="000000" w:themeColor="text1"/>
          <w:sz w:val="20"/>
          <w:szCs w:val="20"/>
          <w:lang w:eastAsia="pl-PL"/>
        </w:rPr>
        <w:t xml:space="preserve">) oraz zapewnienie opieki wychowawców w czasie podróży,  </w:t>
      </w:r>
    </w:p>
    <w:p w:rsidR="00054674" w:rsidRPr="000974EF" w:rsidRDefault="00C75606" w:rsidP="000974EF">
      <w:pPr>
        <w:numPr>
          <w:ilvl w:val="2"/>
          <w:numId w:val="16"/>
        </w:numPr>
        <w:spacing w:after="0"/>
        <w:ind w:left="993" w:hanging="284"/>
        <w:jc w:val="both"/>
        <w:rPr>
          <w:rFonts w:ascii="Arial" w:eastAsia="Times New Roman" w:hAnsi="Arial" w:cs="Arial"/>
          <w:color w:val="000000" w:themeColor="text1"/>
          <w:sz w:val="20"/>
          <w:szCs w:val="20"/>
          <w:lang w:eastAsia="pl-PL"/>
        </w:rPr>
      </w:pPr>
      <w:r w:rsidRPr="001A2833">
        <w:rPr>
          <w:rFonts w:ascii="Arial" w:eastAsia="Times New Roman" w:hAnsi="Arial" w:cs="Arial"/>
          <w:color w:val="000000" w:themeColor="text1"/>
          <w:sz w:val="20"/>
          <w:szCs w:val="20"/>
          <w:lang w:eastAsia="pl-PL"/>
        </w:rPr>
        <w:t>zabezpieczenie przewozu dzieci (dot. miejscowości zlokalizowanej w górach) sprawnym autokarem z Krakowa na miejsce kolonii i z powrotem (wyjaz</w:t>
      </w:r>
      <w:r w:rsidR="00D51ABE" w:rsidRPr="001A2833">
        <w:rPr>
          <w:rFonts w:ascii="Arial" w:eastAsia="Times New Roman" w:hAnsi="Arial" w:cs="Arial"/>
          <w:color w:val="000000" w:themeColor="text1"/>
          <w:sz w:val="20"/>
          <w:szCs w:val="20"/>
          <w:lang w:eastAsia="pl-PL"/>
        </w:rPr>
        <w:t>d na kolonie rano koło godziny 9</w:t>
      </w:r>
      <w:r w:rsidRPr="001A2833">
        <w:rPr>
          <w:rFonts w:ascii="Arial" w:eastAsia="Times New Roman" w:hAnsi="Arial" w:cs="Arial"/>
          <w:color w:val="000000" w:themeColor="text1"/>
          <w:sz w:val="20"/>
          <w:szCs w:val="20"/>
          <w:lang w:eastAsia="pl-PL"/>
        </w:rPr>
        <w:t xml:space="preserve">.00 sprzed budynku administracyjnego MPK S.A. </w:t>
      </w:r>
      <w:r w:rsidR="00D65FE7" w:rsidRPr="001A2833">
        <w:rPr>
          <w:rFonts w:ascii="Arial" w:eastAsia="Times New Roman" w:hAnsi="Arial" w:cs="Arial"/>
          <w:color w:val="000000" w:themeColor="text1"/>
          <w:sz w:val="20"/>
          <w:szCs w:val="20"/>
          <w:lang w:eastAsia="pl-PL"/>
        </w:rPr>
        <w:t xml:space="preserve">w Krakowie </w:t>
      </w:r>
      <w:r w:rsidRPr="001A2833">
        <w:rPr>
          <w:rFonts w:ascii="Arial" w:eastAsia="Times New Roman" w:hAnsi="Arial" w:cs="Arial"/>
          <w:color w:val="000000" w:themeColor="text1"/>
          <w:sz w:val="20"/>
          <w:szCs w:val="20"/>
          <w:lang w:eastAsia="pl-PL"/>
        </w:rPr>
        <w:t xml:space="preserve">przy ul. Jana Brożka 3 w Krakowie do placówki wypoczynku, powrót z kolonii do miejsca wyjazdu </w:t>
      </w:r>
      <w:r w:rsidR="00A22BE7" w:rsidRPr="001A2833">
        <w:rPr>
          <w:rFonts w:ascii="Arial" w:eastAsia="Times New Roman" w:hAnsi="Arial" w:cs="Arial"/>
          <w:color w:val="000000" w:themeColor="text1"/>
          <w:sz w:val="20"/>
          <w:szCs w:val="20"/>
          <w:lang w:eastAsia="pl-PL"/>
        </w:rPr>
        <w:t>po południu</w:t>
      </w:r>
      <w:r w:rsidRPr="001A2833">
        <w:rPr>
          <w:rFonts w:ascii="Arial" w:eastAsia="Times New Roman" w:hAnsi="Arial" w:cs="Arial"/>
          <w:color w:val="000000" w:themeColor="text1"/>
          <w:sz w:val="20"/>
          <w:szCs w:val="20"/>
          <w:lang w:eastAsia="pl-PL"/>
        </w:rPr>
        <w:t xml:space="preserve">, koło godziny </w:t>
      </w:r>
      <w:r w:rsidR="002C446A">
        <w:rPr>
          <w:rFonts w:ascii="Arial" w:eastAsia="Times New Roman" w:hAnsi="Arial" w:cs="Arial"/>
          <w:color w:val="000000" w:themeColor="text1"/>
          <w:sz w:val="20"/>
          <w:szCs w:val="20"/>
          <w:lang w:eastAsia="pl-PL"/>
        </w:rPr>
        <w:t>14:00-16</w:t>
      </w:r>
      <w:r w:rsidR="006B6A85" w:rsidRPr="001A2833">
        <w:rPr>
          <w:rFonts w:ascii="Arial" w:eastAsia="Times New Roman" w:hAnsi="Arial" w:cs="Arial"/>
          <w:color w:val="000000" w:themeColor="text1"/>
          <w:sz w:val="20"/>
          <w:szCs w:val="20"/>
          <w:lang w:eastAsia="pl-PL"/>
        </w:rPr>
        <w:t>:00</w:t>
      </w:r>
      <w:r w:rsidR="001C1A6C" w:rsidRPr="001A2833">
        <w:rPr>
          <w:rFonts w:ascii="Arial" w:eastAsia="Times New Roman" w:hAnsi="Arial" w:cs="Arial"/>
          <w:color w:val="000000" w:themeColor="text1"/>
          <w:sz w:val="20"/>
          <w:szCs w:val="20"/>
          <w:lang w:eastAsia="pl-PL"/>
        </w:rPr>
        <w:t>*</w:t>
      </w:r>
      <w:r w:rsidRPr="001A2833">
        <w:rPr>
          <w:rFonts w:ascii="Arial" w:eastAsia="Times New Roman" w:hAnsi="Arial" w:cs="Arial"/>
          <w:color w:val="000000" w:themeColor="text1"/>
          <w:sz w:val="20"/>
          <w:szCs w:val="20"/>
          <w:lang w:eastAsia="pl-PL"/>
        </w:rPr>
        <w:t xml:space="preserve">) oraz zapewnienie opieki wychowawców w czasie podróży,  </w:t>
      </w:r>
    </w:p>
    <w:p w:rsidR="00054674" w:rsidRDefault="001C1A6C" w:rsidP="000974EF">
      <w:pPr>
        <w:spacing w:after="0"/>
        <w:ind w:left="993"/>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7F576F" w:rsidRPr="007F576F">
        <w:rPr>
          <w:rFonts w:ascii="Arial" w:eastAsia="Times New Roman" w:hAnsi="Arial" w:cs="Arial"/>
          <w:i/>
          <w:sz w:val="20"/>
          <w:szCs w:val="20"/>
          <w:lang w:eastAsia="pl-PL"/>
        </w:rPr>
        <w:t xml:space="preserve">Podane godziny stanowią </w:t>
      </w:r>
      <w:r w:rsidR="00263477">
        <w:rPr>
          <w:rFonts w:ascii="Arial" w:eastAsia="Times New Roman" w:hAnsi="Arial" w:cs="Arial"/>
          <w:i/>
          <w:sz w:val="20"/>
          <w:szCs w:val="20"/>
          <w:lang w:eastAsia="pl-PL"/>
        </w:rPr>
        <w:t>maksymalny</w:t>
      </w:r>
      <w:r w:rsidR="007F576F" w:rsidRPr="007F576F">
        <w:rPr>
          <w:rFonts w:ascii="Arial" w:eastAsia="Times New Roman" w:hAnsi="Arial" w:cs="Arial"/>
          <w:i/>
          <w:sz w:val="20"/>
          <w:szCs w:val="20"/>
          <w:lang w:eastAsia="pl-PL"/>
        </w:rPr>
        <w:t xml:space="preserve"> czas przyjazdu. Szczegółow</w:t>
      </w:r>
      <w:r w:rsidR="00827E2F">
        <w:rPr>
          <w:rFonts w:ascii="Arial" w:eastAsia="Times New Roman" w:hAnsi="Arial" w:cs="Arial"/>
          <w:i/>
          <w:sz w:val="20"/>
          <w:szCs w:val="20"/>
          <w:lang w:eastAsia="pl-PL"/>
        </w:rPr>
        <w:t>y</w:t>
      </w:r>
      <w:r w:rsidR="007F576F" w:rsidRPr="007F576F">
        <w:rPr>
          <w:rFonts w:ascii="Arial" w:eastAsia="Times New Roman" w:hAnsi="Arial" w:cs="Arial"/>
          <w:i/>
          <w:sz w:val="20"/>
          <w:szCs w:val="20"/>
          <w:lang w:eastAsia="pl-PL"/>
        </w:rPr>
        <w:t xml:space="preserve"> </w:t>
      </w:r>
      <w:r w:rsidR="00827E2F">
        <w:rPr>
          <w:rFonts w:ascii="Arial" w:eastAsia="Times New Roman" w:hAnsi="Arial" w:cs="Arial"/>
          <w:i/>
          <w:sz w:val="20"/>
          <w:szCs w:val="20"/>
          <w:lang w:eastAsia="pl-PL"/>
        </w:rPr>
        <w:t>czas</w:t>
      </w:r>
      <w:r w:rsidR="007F576F" w:rsidRPr="007F576F">
        <w:rPr>
          <w:rFonts w:ascii="Arial" w:eastAsia="Times New Roman" w:hAnsi="Arial" w:cs="Arial"/>
          <w:i/>
          <w:sz w:val="20"/>
          <w:szCs w:val="20"/>
          <w:lang w:eastAsia="pl-PL"/>
        </w:rPr>
        <w:t xml:space="preserve"> zostanie uzgodniony na etapie realizacji umowy</w:t>
      </w:r>
      <w:r w:rsidR="00D65FE7" w:rsidRPr="00D65FE7">
        <w:rPr>
          <w:rFonts w:ascii="Arial" w:eastAsia="Times New Roman" w:hAnsi="Arial" w:cs="Arial"/>
          <w:i/>
          <w:color w:val="FF0000"/>
          <w:sz w:val="20"/>
          <w:szCs w:val="20"/>
          <w:lang w:eastAsia="pl-PL"/>
        </w:rPr>
        <w:t>.</w:t>
      </w:r>
    </w:p>
    <w:p w:rsidR="00343C4D" w:rsidRPr="0034726F" w:rsidRDefault="00343C4D" w:rsidP="00673684">
      <w:pPr>
        <w:numPr>
          <w:ilvl w:val="2"/>
          <w:numId w:val="16"/>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wymagana obecność przedstawiciela Wykonawcy w dniu wyjazdu każdego turnusu, </w:t>
      </w:r>
    </w:p>
    <w:p w:rsidR="00343C4D" w:rsidRPr="0034726F" w:rsidRDefault="00343C4D" w:rsidP="00673684">
      <w:pPr>
        <w:numPr>
          <w:ilvl w:val="2"/>
          <w:numId w:val="16"/>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lastRenderedPageBreak/>
        <w:t>Zamawiający nie dopuszcza zabierania ani odwożenia autokarem dzieci, które nie są uczestnikami turnusu organizowanego dla dzieci z MPK S.A.</w:t>
      </w:r>
      <w:r w:rsidR="00DC0951" w:rsidRPr="0034726F">
        <w:rPr>
          <w:rFonts w:ascii="Arial" w:eastAsia="Times New Roman" w:hAnsi="Arial" w:cs="Arial"/>
          <w:sz w:val="20"/>
          <w:szCs w:val="20"/>
          <w:lang w:eastAsia="pl-PL"/>
        </w:rPr>
        <w:t>w Krakowie.</w:t>
      </w:r>
    </w:p>
    <w:p w:rsidR="00343C4D" w:rsidRPr="001A2833" w:rsidRDefault="00343C4D" w:rsidP="00673684">
      <w:pPr>
        <w:numPr>
          <w:ilvl w:val="2"/>
          <w:numId w:val="16"/>
        </w:numPr>
        <w:spacing w:after="0"/>
        <w:ind w:left="993" w:hanging="284"/>
        <w:jc w:val="both"/>
        <w:rPr>
          <w:rFonts w:ascii="Arial" w:eastAsia="Times New Roman" w:hAnsi="Arial" w:cs="Arial"/>
          <w:b/>
          <w:sz w:val="20"/>
          <w:szCs w:val="20"/>
          <w:lang w:eastAsia="pl-PL"/>
        </w:rPr>
      </w:pPr>
      <w:r w:rsidRPr="0034726F">
        <w:rPr>
          <w:rFonts w:ascii="Arial" w:eastAsia="Times New Roman" w:hAnsi="Arial" w:cs="Arial"/>
          <w:b/>
          <w:bCs/>
          <w:sz w:val="20"/>
          <w:szCs w:val="20"/>
          <w:lang w:eastAsia="pl-PL"/>
        </w:rPr>
        <w:t>Wykonawca zobowiązany jest podstawić autokar(-ry),</w:t>
      </w:r>
      <w:r w:rsidRPr="0034726F">
        <w:rPr>
          <w:rFonts w:ascii="Arial" w:eastAsia="Times New Roman" w:hAnsi="Arial" w:cs="Arial"/>
          <w:b/>
          <w:sz w:val="20"/>
          <w:szCs w:val="20"/>
          <w:lang w:eastAsia="pl-PL"/>
        </w:rPr>
        <w:t xml:space="preserve"> 30 min przed wyjazdem </w:t>
      </w:r>
      <w:r w:rsidRPr="0034726F">
        <w:rPr>
          <w:rFonts w:ascii="Arial" w:eastAsia="Times New Roman" w:hAnsi="Arial" w:cs="Arial"/>
          <w:b/>
          <w:sz w:val="20"/>
          <w:szCs w:val="20"/>
          <w:lang w:eastAsia="pl-PL"/>
        </w:rPr>
        <w:br/>
        <w:t>w ustalonym miejscu i czasie z Zamawiającym. Autokar(-ry) obsługiwane przez dwóch kierowców</w:t>
      </w:r>
      <w:r w:rsidR="009972F5" w:rsidRPr="0034726F">
        <w:rPr>
          <w:rFonts w:ascii="Arial" w:eastAsia="Times New Roman" w:hAnsi="Arial" w:cs="Arial"/>
          <w:b/>
          <w:sz w:val="20"/>
          <w:szCs w:val="20"/>
          <w:lang w:eastAsia="pl-PL"/>
        </w:rPr>
        <w:t xml:space="preserve"> (w przypadku wyjazdu do miejscowości nadmorskich) lub jednego kierowcę (w przypadku wyjazdu do miejscowości położonej w górach)</w:t>
      </w:r>
      <w:r w:rsidRPr="0034726F">
        <w:rPr>
          <w:rFonts w:ascii="Arial" w:eastAsia="Times New Roman" w:hAnsi="Arial" w:cs="Arial"/>
          <w:b/>
          <w:sz w:val="20"/>
          <w:szCs w:val="20"/>
          <w:lang w:eastAsia="pl-PL"/>
        </w:rPr>
        <w:t xml:space="preserve">, muszą być wyposażone w klimatyzację oraz posiadać aktualny przegląd techniczny. </w:t>
      </w:r>
      <w:r w:rsidR="0086661A" w:rsidRPr="0034726F">
        <w:rPr>
          <w:rFonts w:ascii="Arial" w:eastAsia="Times New Roman" w:hAnsi="Arial" w:cs="Arial"/>
          <w:b/>
          <w:sz w:val="20"/>
          <w:szCs w:val="20"/>
          <w:lang w:eastAsia="pl-PL"/>
        </w:rPr>
        <w:t>Wykonawca organizujący wypoczynek zobligowany jest do dopilnowania sprawności autokaru</w:t>
      </w:r>
      <w:r w:rsidR="00FC2756" w:rsidRPr="0034726F">
        <w:rPr>
          <w:rFonts w:ascii="Arial" w:eastAsia="Times New Roman" w:hAnsi="Arial" w:cs="Arial"/>
          <w:b/>
          <w:sz w:val="20"/>
          <w:szCs w:val="20"/>
          <w:lang w:eastAsia="pl-PL"/>
        </w:rPr>
        <w:t xml:space="preserve"> wiozącego</w:t>
      </w:r>
      <w:r w:rsidR="0086661A" w:rsidRPr="0034726F">
        <w:rPr>
          <w:rFonts w:ascii="Arial" w:eastAsia="Times New Roman" w:hAnsi="Arial" w:cs="Arial"/>
          <w:b/>
          <w:sz w:val="20"/>
          <w:szCs w:val="20"/>
          <w:lang w:eastAsia="pl-PL"/>
        </w:rPr>
        <w:t xml:space="preserve"> dzieci i młodzież</w:t>
      </w:r>
      <w:r w:rsidR="005869FF">
        <w:rPr>
          <w:rFonts w:ascii="Arial" w:eastAsia="Times New Roman" w:hAnsi="Arial" w:cs="Arial"/>
          <w:b/>
          <w:sz w:val="20"/>
          <w:szCs w:val="20"/>
          <w:lang w:eastAsia="pl-PL"/>
        </w:rPr>
        <w:t>, które wyjeżdżają i</w:t>
      </w:r>
      <w:r w:rsidR="0086661A" w:rsidRPr="0034726F">
        <w:rPr>
          <w:rFonts w:ascii="Arial" w:eastAsia="Times New Roman" w:hAnsi="Arial" w:cs="Arial"/>
          <w:b/>
          <w:sz w:val="20"/>
          <w:szCs w:val="20"/>
          <w:lang w:eastAsia="pl-PL"/>
        </w:rPr>
        <w:t xml:space="preserve"> wracającą </w:t>
      </w:r>
      <w:r w:rsidR="005869FF">
        <w:rPr>
          <w:rFonts w:ascii="Arial" w:eastAsia="Times New Roman" w:hAnsi="Arial" w:cs="Arial"/>
          <w:b/>
          <w:sz w:val="20"/>
          <w:szCs w:val="20"/>
          <w:lang w:eastAsia="pl-PL"/>
        </w:rPr>
        <w:br/>
      </w:r>
      <w:r w:rsidR="0086661A" w:rsidRPr="0034726F">
        <w:rPr>
          <w:rFonts w:ascii="Arial" w:eastAsia="Times New Roman" w:hAnsi="Arial" w:cs="Arial"/>
          <w:b/>
          <w:sz w:val="20"/>
          <w:szCs w:val="20"/>
          <w:lang w:eastAsia="pl-PL"/>
        </w:rPr>
        <w:t xml:space="preserve">z </w:t>
      </w:r>
      <w:r w:rsidR="00641336" w:rsidRPr="0034726F">
        <w:rPr>
          <w:rFonts w:ascii="Arial" w:eastAsia="Times New Roman" w:hAnsi="Arial" w:cs="Arial"/>
          <w:b/>
          <w:sz w:val="20"/>
          <w:szCs w:val="20"/>
          <w:lang w:eastAsia="pl-PL"/>
        </w:rPr>
        <w:t xml:space="preserve">wypoczynku </w:t>
      </w:r>
      <w:r w:rsidR="00FC2756" w:rsidRPr="0034726F">
        <w:rPr>
          <w:rFonts w:ascii="Arial" w:eastAsia="Times New Roman" w:hAnsi="Arial" w:cs="Arial"/>
          <w:b/>
          <w:sz w:val="20"/>
          <w:szCs w:val="20"/>
          <w:lang w:eastAsia="pl-PL"/>
        </w:rPr>
        <w:t xml:space="preserve">(powiadamiając policję w celu sprawdzenia stanu technicznego, aktualnego badania technicznego autokaru oraz kwalifikacji kierowców). </w:t>
      </w:r>
      <w:r w:rsidRPr="0034726F">
        <w:rPr>
          <w:rFonts w:ascii="Arial" w:eastAsia="Times New Roman" w:hAnsi="Arial" w:cs="Arial"/>
          <w:b/>
          <w:sz w:val="20"/>
          <w:szCs w:val="20"/>
          <w:lang w:eastAsia="pl-PL"/>
        </w:rPr>
        <w:t xml:space="preserve">Jeżeli przeprowadzona kontrola </w:t>
      </w:r>
      <w:r w:rsidR="0024449F" w:rsidRPr="0034726F">
        <w:rPr>
          <w:rFonts w:ascii="Arial" w:eastAsia="Times New Roman" w:hAnsi="Arial" w:cs="Arial"/>
          <w:b/>
          <w:sz w:val="20"/>
          <w:szCs w:val="20"/>
          <w:lang w:eastAsia="pl-PL"/>
        </w:rPr>
        <w:t xml:space="preserve">(dotyczy wyjazdu oraz powrotu) </w:t>
      </w:r>
      <w:r w:rsidRPr="0034726F">
        <w:rPr>
          <w:rFonts w:ascii="Arial" w:eastAsia="Times New Roman" w:hAnsi="Arial" w:cs="Arial"/>
          <w:b/>
          <w:sz w:val="20"/>
          <w:szCs w:val="20"/>
          <w:lang w:eastAsia="pl-PL"/>
        </w:rPr>
        <w:t>techniczna autokaru wykaże usterki techniczne, Wykonawca jest zobowiązany do podstawienia na własny koszt sprawnego autokaru zastępczego posiadającego aktualny przegląd techniczny w dniu wyjazdu i zapewnienia opieki i wyżywienia uczestnikom kolonii na czas od planowanego wyjazdu do podstawienia autokaru zastę</w:t>
      </w:r>
      <w:r w:rsidR="002C446A">
        <w:rPr>
          <w:rFonts w:ascii="Arial" w:eastAsia="Times New Roman" w:hAnsi="Arial" w:cs="Arial"/>
          <w:b/>
          <w:sz w:val="20"/>
          <w:szCs w:val="20"/>
          <w:lang w:eastAsia="pl-PL"/>
        </w:rPr>
        <w:t xml:space="preserve">pczego w ramach </w:t>
      </w:r>
      <w:r w:rsidR="00B636AE">
        <w:rPr>
          <w:rFonts w:ascii="Arial" w:eastAsia="Times New Roman" w:hAnsi="Arial" w:cs="Arial"/>
          <w:b/>
          <w:color w:val="000000" w:themeColor="text1"/>
          <w:sz w:val="20"/>
          <w:szCs w:val="20"/>
          <w:lang w:eastAsia="pl-PL"/>
        </w:rPr>
        <w:t>oferowanej-</w:t>
      </w:r>
      <w:r w:rsidR="00787BA2" w:rsidRPr="00A25AB6">
        <w:rPr>
          <w:rFonts w:ascii="Arial" w:eastAsia="Times New Roman" w:hAnsi="Arial" w:cs="Arial"/>
          <w:b/>
          <w:color w:val="000000" w:themeColor="text1"/>
          <w:sz w:val="20"/>
          <w:szCs w:val="20"/>
          <w:lang w:eastAsia="pl-PL"/>
        </w:rPr>
        <w:t>ceny</w:t>
      </w:r>
      <w:r w:rsidR="00963316" w:rsidRPr="00A25AB6">
        <w:rPr>
          <w:rFonts w:ascii="Arial" w:eastAsia="Times New Roman" w:hAnsi="Arial" w:cs="Arial"/>
          <w:b/>
          <w:color w:val="000000" w:themeColor="text1"/>
          <w:sz w:val="20"/>
          <w:szCs w:val="20"/>
          <w:lang w:eastAsia="pl-PL"/>
        </w:rPr>
        <w:t>.</w:t>
      </w:r>
      <w:r w:rsidR="00A25AB6">
        <w:rPr>
          <w:rFonts w:ascii="Arial" w:eastAsia="Times New Roman" w:hAnsi="Arial" w:cs="Arial"/>
          <w:b/>
          <w:color w:val="000000" w:themeColor="text1"/>
          <w:sz w:val="20"/>
          <w:szCs w:val="20"/>
          <w:lang w:eastAsia="pl-PL"/>
        </w:rPr>
        <w:t xml:space="preserve">                                                </w:t>
      </w:r>
      <w:r w:rsidR="001A2833" w:rsidRPr="001A2833">
        <w:rPr>
          <w:rFonts w:ascii="Arial" w:eastAsia="Times New Roman" w:hAnsi="Arial" w:cs="Arial"/>
          <w:b/>
          <w:sz w:val="20"/>
          <w:szCs w:val="20"/>
          <w:lang w:eastAsia="pl-PL"/>
        </w:rPr>
        <w:t xml:space="preserve">     </w:t>
      </w:r>
      <w:r w:rsidR="00963316" w:rsidRPr="001A2833">
        <w:rPr>
          <w:rFonts w:ascii="Arial" w:eastAsia="Times New Roman" w:hAnsi="Arial" w:cs="Arial"/>
          <w:b/>
          <w:sz w:val="20"/>
          <w:szCs w:val="20"/>
          <w:lang w:eastAsia="pl-PL"/>
        </w:rPr>
        <w:br/>
        <w:t xml:space="preserve">W przypadku </w:t>
      </w:r>
      <w:r w:rsidR="00792890" w:rsidRPr="001A2833">
        <w:rPr>
          <w:rFonts w:ascii="Arial" w:eastAsia="Times New Roman" w:hAnsi="Arial" w:cs="Arial"/>
          <w:b/>
          <w:sz w:val="20"/>
          <w:szCs w:val="20"/>
          <w:lang w:eastAsia="pl-PL"/>
        </w:rPr>
        <w:t xml:space="preserve">awarii autokaru lub innego </w:t>
      </w:r>
      <w:r w:rsidR="003F1EC8" w:rsidRPr="001A2833">
        <w:rPr>
          <w:rFonts w:ascii="Arial" w:eastAsia="Times New Roman" w:hAnsi="Arial" w:cs="Arial"/>
          <w:b/>
          <w:sz w:val="20"/>
          <w:szCs w:val="20"/>
          <w:lang w:eastAsia="pl-PL"/>
        </w:rPr>
        <w:t xml:space="preserve">zdarzenia mającego </w:t>
      </w:r>
      <w:r w:rsidR="004C7D4B" w:rsidRPr="001A2833">
        <w:rPr>
          <w:rFonts w:ascii="Arial" w:eastAsia="Times New Roman" w:hAnsi="Arial" w:cs="Arial"/>
          <w:b/>
          <w:sz w:val="20"/>
          <w:szCs w:val="20"/>
          <w:lang w:eastAsia="pl-PL"/>
        </w:rPr>
        <w:t xml:space="preserve">wpływ na nieplanowany postój w trakcie podróży, trwający dłużej niż 1 h należy uczestnikom wyjazdu zapewnić miejsce, w którym dzieci będą mogły spędzić czas do momentu usunięcia awarii oraz dodatkowy posiłek, poczęstunek lub prowiant i napoje w ilości </w:t>
      </w:r>
      <w:r w:rsidR="004763D8" w:rsidRPr="001A2833">
        <w:rPr>
          <w:rFonts w:ascii="Arial" w:eastAsia="Times New Roman" w:hAnsi="Arial" w:cs="Arial"/>
          <w:b/>
          <w:sz w:val="20"/>
          <w:szCs w:val="20"/>
          <w:lang w:eastAsia="pl-PL"/>
        </w:rPr>
        <w:t xml:space="preserve">odpowiadającej warunkom pogodowym i czasowi postoju. </w:t>
      </w:r>
      <w:r w:rsidRPr="001A2833">
        <w:rPr>
          <w:rFonts w:ascii="Arial" w:eastAsia="Times New Roman" w:hAnsi="Arial" w:cs="Arial"/>
          <w:b/>
          <w:sz w:val="20"/>
          <w:szCs w:val="20"/>
          <w:lang w:eastAsia="pl-PL"/>
        </w:rPr>
        <w:t xml:space="preserve">   </w:t>
      </w:r>
    </w:p>
    <w:p w:rsidR="004573B8" w:rsidRPr="000974EF" w:rsidRDefault="00343C4D" w:rsidP="000974EF">
      <w:pPr>
        <w:numPr>
          <w:ilvl w:val="2"/>
          <w:numId w:val="16"/>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bCs/>
          <w:sz w:val="20"/>
          <w:szCs w:val="20"/>
          <w:lang w:eastAsia="pl-PL"/>
        </w:rPr>
        <w:t>koszt transportu dzieci pokrywa Wykonawca</w:t>
      </w:r>
      <w:r w:rsidR="0086661A" w:rsidRPr="0034726F">
        <w:rPr>
          <w:rFonts w:ascii="Arial" w:eastAsia="Times New Roman" w:hAnsi="Arial" w:cs="Arial"/>
          <w:bCs/>
          <w:sz w:val="20"/>
          <w:szCs w:val="20"/>
          <w:lang w:eastAsia="pl-PL"/>
        </w:rPr>
        <w:t>.</w:t>
      </w:r>
    </w:p>
    <w:p w:rsidR="00343C4D" w:rsidRPr="002C446A" w:rsidRDefault="002C446A" w:rsidP="00673684">
      <w:pPr>
        <w:numPr>
          <w:ilvl w:val="1"/>
          <w:numId w:val="15"/>
        </w:numPr>
        <w:spacing w:after="0"/>
        <w:ind w:left="709" w:hanging="425"/>
        <w:jc w:val="both"/>
        <w:rPr>
          <w:rFonts w:ascii="Arial" w:eastAsia="Times New Roman" w:hAnsi="Arial" w:cs="Arial"/>
          <w:b/>
          <w:sz w:val="20"/>
          <w:szCs w:val="20"/>
          <w:u w:val="single"/>
          <w:lang w:eastAsia="pl-PL"/>
        </w:rPr>
      </w:pPr>
      <w:r w:rsidRPr="002C446A">
        <w:rPr>
          <w:rFonts w:ascii="Arial" w:eastAsia="Times New Roman" w:hAnsi="Arial" w:cs="Arial"/>
          <w:b/>
          <w:sz w:val="20"/>
          <w:szCs w:val="20"/>
          <w:lang w:eastAsia="pl-PL"/>
        </w:rPr>
        <w:t xml:space="preserve">  </w:t>
      </w:r>
      <w:r w:rsidR="004573B8" w:rsidRPr="002C446A">
        <w:rPr>
          <w:rFonts w:ascii="Arial" w:eastAsia="Times New Roman" w:hAnsi="Arial" w:cs="Arial"/>
          <w:b/>
          <w:sz w:val="20"/>
          <w:szCs w:val="20"/>
          <w:u w:val="single"/>
          <w:lang w:eastAsia="pl-PL"/>
        </w:rPr>
        <w:t>UBEZPIECZENIE</w:t>
      </w:r>
      <w:r w:rsidR="00343C4D" w:rsidRPr="002C446A">
        <w:rPr>
          <w:rFonts w:ascii="Arial" w:eastAsia="Times New Roman" w:hAnsi="Arial" w:cs="Arial"/>
          <w:b/>
          <w:sz w:val="20"/>
          <w:szCs w:val="20"/>
          <w:u w:val="single"/>
          <w:lang w:eastAsia="pl-PL"/>
        </w:rPr>
        <w:t xml:space="preserve">: </w:t>
      </w:r>
    </w:p>
    <w:p w:rsidR="00343C4D" w:rsidRPr="0034726F" w:rsidRDefault="00343C4D" w:rsidP="00673684">
      <w:pPr>
        <w:numPr>
          <w:ilvl w:val="2"/>
          <w:numId w:val="15"/>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ubezpieczenie dzieci od następstw nieszczęśliwych wypadków NNW na czas przejazdu </w:t>
      </w:r>
      <w:r w:rsidR="00B94D97" w:rsidRPr="0034726F">
        <w:rPr>
          <w:rFonts w:ascii="Arial" w:eastAsia="Times New Roman" w:hAnsi="Arial" w:cs="Arial"/>
          <w:sz w:val="20"/>
          <w:szCs w:val="20"/>
          <w:lang w:eastAsia="pl-PL"/>
        </w:rPr>
        <w:br/>
      </w:r>
      <w:r w:rsidRPr="0034726F">
        <w:rPr>
          <w:rFonts w:ascii="Arial" w:eastAsia="Times New Roman" w:hAnsi="Arial" w:cs="Arial"/>
          <w:sz w:val="20"/>
          <w:szCs w:val="20"/>
          <w:lang w:eastAsia="pl-PL"/>
        </w:rPr>
        <w:t xml:space="preserve">i pobytu na placówce wypoczynku suma ubezpieczenia w wysokości minimum 10.000 zł na osobę, </w:t>
      </w:r>
    </w:p>
    <w:p w:rsidR="004573B8" w:rsidRPr="000974EF" w:rsidRDefault="00343C4D" w:rsidP="000974EF">
      <w:pPr>
        <w:numPr>
          <w:ilvl w:val="2"/>
          <w:numId w:val="15"/>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ponosi pełną odpowiedzialność za wszelkie szkody wyrządzone przez uczestników kolonii i jest zobowiązany</w:t>
      </w:r>
      <w:r w:rsidR="002C446A">
        <w:rPr>
          <w:rFonts w:ascii="Arial" w:eastAsia="Times New Roman" w:hAnsi="Arial" w:cs="Arial"/>
          <w:sz w:val="20"/>
          <w:szCs w:val="20"/>
          <w:lang w:eastAsia="pl-PL"/>
        </w:rPr>
        <w:t xml:space="preserve"> do posiadania ubezpieczenia OC.</w:t>
      </w:r>
    </w:p>
    <w:p w:rsidR="00343C4D" w:rsidRPr="002C446A" w:rsidRDefault="004573B8" w:rsidP="00673684">
      <w:pPr>
        <w:numPr>
          <w:ilvl w:val="1"/>
          <w:numId w:val="15"/>
        </w:numPr>
        <w:spacing w:after="0"/>
        <w:ind w:left="851" w:hanging="567"/>
        <w:jc w:val="both"/>
        <w:rPr>
          <w:rFonts w:ascii="Arial" w:eastAsia="Times New Roman" w:hAnsi="Arial" w:cs="Arial"/>
          <w:b/>
          <w:sz w:val="20"/>
          <w:szCs w:val="20"/>
          <w:u w:val="single"/>
          <w:lang w:eastAsia="pl-PL"/>
        </w:rPr>
      </w:pPr>
      <w:r w:rsidRPr="002C446A">
        <w:rPr>
          <w:rFonts w:ascii="Arial" w:eastAsia="Times New Roman" w:hAnsi="Arial" w:cs="Arial"/>
          <w:b/>
          <w:sz w:val="20"/>
          <w:szCs w:val="20"/>
          <w:u w:val="single"/>
          <w:lang w:eastAsia="pl-PL"/>
        </w:rPr>
        <w:t>ZAJĘCIA SPORTOWO - REKREACYJNE</w:t>
      </w:r>
      <w:r w:rsidR="00343C4D" w:rsidRPr="002C446A">
        <w:rPr>
          <w:rFonts w:ascii="Arial" w:eastAsia="Times New Roman" w:hAnsi="Arial" w:cs="Arial"/>
          <w:b/>
          <w:sz w:val="20"/>
          <w:szCs w:val="20"/>
          <w:u w:val="single"/>
          <w:lang w:eastAsia="pl-PL"/>
        </w:rPr>
        <w:t>:</w:t>
      </w:r>
    </w:p>
    <w:p w:rsidR="00343C4D" w:rsidRPr="00B615FB" w:rsidRDefault="00343C4D" w:rsidP="00673684">
      <w:pPr>
        <w:numPr>
          <w:ilvl w:val="2"/>
          <w:numId w:val="15"/>
        </w:numPr>
        <w:spacing w:after="0"/>
        <w:ind w:left="993" w:hanging="284"/>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t>za</w:t>
      </w:r>
      <w:r w:rsidR="00D65FE7" w:rsidRPr="00B615FB">
        <w:rPr>
          <w:rFonts w:ascii="Arial" w:eastAsia="Times New Roman" w:hAnsi="Arial" w:cs="Arial"/>
          <w:color w:val="000000" w:themeColor="text1"/>
          <w:sz w:val="20"/>
          <w:szCs w:val="20"/>
          <w:lang w:eastAsia="pl-PL"/>
        </w:rPr>
        <w:t>pewnienie programu kulturalno-</w:t>
      </w:r>
      <w:r w:rsidRPr="00B615FB">
        <w:rPr>
          <w:rFonts w:ascii="Arial" w:eastAsia="Times New Roman" w:hAnsi="Arial" w:cs="Arial"/>
          <w:color w:val="000000" w:themeColor="text1"/>
          <w:sz w:val="20"/>
          <w:szCs w:val="20"/>
          <w:lang w:eastAsia="pl-PL"/>
        </w:rPr>
        <w:t>sportowego</w:t>
      </w:r>
      <w:r w:rsidR="00B94D97" w:rsidRPr="00B615FB">
        <w:rPr>
          <w:rFonts w:ascii="Arial" w:eastAsia="Times New Roman" w:hAnsi="Arial" w:cs="Arial"/>
          <w:color w:val="000000" w:themeColor="text1"/>
          <w:sz w:val="20"/>
          <w:szCs w:val="20"/>
          <w:lang w:eastAsia="pl-PL"/>
        </w:rPr>
        <w:t xml:space="preserve"> i wycieczek </w:t>
      </w:r>
      <w:r w:rsidR="00587A6D" w:rsidRPr="00B615FB">
        <w:rPr>
          <w:rFonts w:ascii="Arial" w:eastAsia="Times New Roman" w:hAnsi="Arial" w:cs="Arial"/>
          <w:color w:val="000000" w:themeColor="text1"/>
          <w:sz w:val="20"/>
          <w:szCs w:val="20"/>
          <w:lang w:eastAsia="pl-PL"/>
        </w:rPr>
        <w:t>turystycznych</w:t>
      </w:r>
      <w:r w:rsidR="00CF19D7" w:rsidRPr="00B615FB">
        <w:rPr>
          <w:rFonts w:ascii="Arial" w:eastAsia="Times New Roman" w:hAnsi="Arial" w:cs="Arial"/>
          <w:color w:val="000000" w:themeColor="text1"/>
          <w:sz w:val="20"/>
          <w:szCs w:val="20"/>
          <w:lang w:eastAsia="pl-PL"/>
        </w:rPr>
        <w:t xml:space="preserve"> (przedstawienie organizacji wypoczynku dzieci</w:t>
      </w:r>
      <w:r w:rsidR="00787BA2" w:rsidRPr="00B615FB">
        <w:rPr>
          <w:rFonts w:ascii="Arial" w:eastAsia="Times New Roman" w:hAnsi="Arial" w:cs="Arial"/>
          <w:color w:val="000000" w:themeColor="text1"/>
          <w:sz w:val="20"/>
          <w:szCs w:val="20"/>
          <w:lang w:eastAsia="pl-PL"/>
        </w:rPr>
        <w:t xml:space="preserve"> </w:t>
      </w:r>
      <w:r w:rsidR="00CF19D7" w:rsidRPr="00B615FB">
        <w:rPr>
          <w:rFonts w:ascii="Arial" w:eastAsia="Times New Roman" w:hAnsi="Arial" w:cs="Arial"/>
          <w:color w:val="000000" w:themeColor="text1"/>
          <w:sz w:val="20"/>
          <w:szCs w:val="20"/>
          <w:lang w:eastAsia="pl-PL"/>
        </w:rPr>
        <w:t>na każdy dzień pobytu),</w:t>
      </w:r>
      <w:r w:rsidRPr="00B615FB">
        <w:rPr>
          <w:rFonts w:ascii="Arial" w:eastAsia="Times New Roman" w:hAnsi="Arial" w:cs="Arial"/>
          <w:color w:val="000000" w:themeColor="text1"/>
          <w:sz w:val="20"/>
          <w:szCs w:val="20"/>
          <w:lang w:eastAsia="pl-PL"/>
        </w:rPr>
        <w:t xml:space="preserve"> </w:t>
      </w:r>
    </w:p>
    <w:p w:rsidR="00343C4D" w:rsidRPr="0034726F" w:rsidRDefault="00343C4D" w:rsidP="00673684">
      <w:pPr>
        <w:numPr>
          <w:ilvl w:val="2"/>
          <w:numId w:val="15"/>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organizacja wypoczynku dla dzieci na każdy dzień pobytu, Zamawiający wymaga </w:t>
      </w:r>
      <w:r w:rsidR="002C446A">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by Wykonawca zorganizował min. 5 godzin w ciągu dnia aktywnych i zorganizowanych form spędzania czasu na świeżym powietrzu oraz w świetlicy: gry i zabawy, zajęcia plastyczne i muzyczne, dyskoteki, turnieje sportowe, zabawy terenowe, konkursy, itp.   </w:t>
      </w:r>
    </w:p>
    <w:p w:rsidR="00CE5B48" w:rsidRPr="0034726F" w:rsidRDefault="00787BA2" w:rsidP="00673684">
      <w:pPr>
        <w:numPr>
          <w:ilvl w:val="2"/>
          <w:numId w:val="15"/>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b/>
          <w:sz w:val="20"/>
          <w:szCs w:val="20"/>
          <w:lang w:eastAsia="pl-PL"/>
        </w:rPr>
        <w:t>OŚRODEK WYPOCZYNKOWY NAD MORZEM</w:t>
      </w:r>
      <w:r w:rsidRPr="0034726F">
        <w:rPr>
          <w:rFonts w:ascii="Arial" w:eastAsia="Times New Roman" w:hAnsi="Arial" w:cs="Arial"/>
          <w:sz w:val="20"/>
          <w:szCs w:val="20"/>
          <w:lang w:eastAsia="pl-PL"/>
        </w:rPr>
        <w:t xml:space="preserve"> – </w:t>
      </w:r>
      <w:r w:rsidR="00343C4D" w:rsidRPr="0034726F">
        <w:rPr>
          <w:rFonts w:ascii="Arial" w:eastAsia="Times New Roman" w:hAnsi="Arial" w:cs="Arial"/>
          <w:sz w:val="20"/>
          <w:szCs w:val="20"/>
          <w:lang w:eastAsia="pl-PL"/>
        </w:rPr>
        <w:t xml:space="preserve">organizacja minimum 2 całodniowych wycieczek autokarowych do atrakcyjnych poznawczo miejsc/regionów uwzględniających także wstęp </w:t>
      </w:r>
      <w:r w:rsidR="006E0C9B" w:rsidRPr="00566064">
        <w:rPr>
          <w:rFonts w:ascii="Arial" w:eastAsia="Times New Roman" w:hAnsi="Arial" w:cs="Arial"/>
          <w:sz w:val="20"/>
          <w:szCs w:val="20"/>
          <w:lang w:eastAsia="pl-PL"/>
        </w:rPr>
        <w:t>do obiektów muzealnych, ośrodków nauki i kultury czy przejazd kolejką</w:t>
      </w:r>
      <w:r w:rsidR="00343C4D" w:rsidRPr="0034726F">
        <w:rPr>
          <w:rFonts w:ascii="Arial" w:eastAsia="Times New Roman" w:hAnsi="Arial" w:cs="Arial"/>
          <w:sz w:val="20"/>
          <w:szCs w:val="20"/>
          <w:lang w:eastAsia="pl-PL"/>
        </w:rPr>
        <w:t xml:space="preserve">. </w:t>
      </w:r>
      <w:r w:rsidR="006B1A1B" w:rsidRPr="0034726F">
        <w:rPr>
          <w:rFonts w:ascii="Arial" w:eastAsia="Times New Roman" w:hAnsi="Arial" w:cs="Arial"/>
          <w:sz w:val="20"/>
          <w:szCs w:val="20"/>
          <w:lang w:eastAsia="pl-PL"/>
        </w:rPr>
        <w:t>Czas trwania wycieczek: wyjazd po śniadaniu, powrót</w:t>
      </w:r>
      <w:r w:rsidR="000974EF">
        <w:rPr>
          <w:rFonts w:ascii="Arial" w:eastAsia="Times New Roman" w:hAnsi="Arial" w:cs="Arial"/>
          <w:sz w:val="20"/>
          <w:szCs w:val="20"/>
          <w:lang w:eastAsia="pl-PL"/>
        </w:rPr>
        <w:t xml:space="preserve"> na obiadokolację</w:t>
      </w:r>
      <w:r w:rsidR="006B1A1B" w:rsidRPr="0034726F">
        <w:rPr>
          <w:rFonts w:ascii="Arial" w:eastAsia="Times New Roman" w:hAnsi="Arial" w:cs="Arial"/>
          <w:sz w:val="20"/>
          <w:szCs w:val="20"/>
          <w:lang w:eastAsia="pl-PL"/>
        </w:rPr>
        <w:t xml:space="preserve"> </w:t>
      </w:r>
      <w:r w:rsidR="0087398C" w:rsidRPr="0034726F">
        <w:rPr>
          <w:rFonts w:ascii="Arial" w:eastAsia="Times New Roman" w:hAnsi="Arial" w:cs="Arial"/>
          <w:sz w:val="20"/>
          <w:szCs w:val="20"/>
          <w:lang w:eastAsia="pl-PL"/>
        </w:rPr>
        <w:t xml:space="preserve">nie wcześniej niż o godz. 17:30. </w:t>
      </w:r>
    </w:p>
    <w:p w:rsidR="007A60E2" w:rsidRPr="0034726F" w:rsidRDefault="00CE5B48" w:rsidP="00673684">
      <w:pPr>
        <w:numPr>
          <w:ilvl w:val="2"/>
          <w:numId w:val="15"/>
        </w:numPr>
        <w:spacing w:after="0"/>
        <w:ind w:left="993" w:hanging="284"/>
        <w:jc w:val="both"/>
        <w:rPr>
          <w:rFonts w:ascii="Arial" w:eastAsia="Times New Roman" w:hAnsi="Arial" w:cs="Arial"/>
          <w:sz w:val="20"/>
          <w:szCs w:val="20"/>
          <w:lang w:eastAsia="pl-PL"/>
        </w:rPr>
      </w:pPr>
      <w:r w:rsidRPr="0034726F">
        <w:rPr>
          <w:rFonts w:ascii="Arial" w:eastAsia="Times New Roman" w:hAnsi="Arial" w:cs="Arial"/>
          <w:b/>
          <w:sz w:val="20"/>
          <w:szCs w:val="20"/>
          <w:lang w:eastAsia="pl-PL"/>
        </w:rPr>
        <w:t xml:space="preserve">OŚRODEK WYPOCZYNKOWY W MIEJSCOWOŚCI GÓRSKIEJ – </w:t>
      </w:r>
      <w:r w:rsidR="007A60E2" w:rsidRPr="0034726F">
        <w:rPr>
          <w:rFonts w:ascii="Arial" w:eastAsia="Times New Roman" w:hAnsi="Arial" w:cs="Arial"/>
          <w:sz w:val="20"/>
          <w:szCs w:val="20"/>
          <w:lang w:eastAsia="pl-PL"/>
        </w:rPr>
        <w:t>organizacja minimum 1 całodniowej wycieczki autokarowe</w:t>
      </w:r>
      <w:r w:rsidR="001563AE" w:rsidRPr="0034726F">
        <w:rPr>
          <w:rFonts w:ascii="Arial" w:eastAsia="Times New Roman" w:hAnsi="Arial" w:cs="Arial"/>
          <w:sz w:val="20"/>
          <w:szCs w:val="20"/>
          <w:lang w:eastAsia="pl-PL"/>
        </w:rPr>
        <w:t>j</w:t>
      </w:r>
      <w:r w:rsidR="007A60E2" w:rsidRPr="0034726F">
        <w:rPr>
          <w:rFonts w:ascii="Arial" w:eastAsia="Times New Roman" w:hAnsi="Arial" w:cs="Arial"/>
          <w:sz w:val="20"/>
          <w:szCs w:val="20"/>
          <w:lang w:eastAsia="pl-PL"/>
        </w:rPr>
        <w:t xml:space="preserve"> do atrakcyjnej poznawczo miejscowości/regionu uwzględniając</w:t>
      </w:r>
      <w:r w:rsidR="00863B67">
        <w:rPr>
          <w:rFonts w:ascii="Arial" w:eastAsia="Times New Roman" w:hAnsi="Arial" w:cs="Arial"/>
          <w:sz w:val="20"/>
          <w:szCs w:val="20"/>
          <w:lang w:eastAsia="pl-PL"/>
        </w:rPr>
        <w:t>ej</w:t>
      </w:r>
      <w:r w:rsidR="007A60E2" w:rsidRPr="0034726F">
        <w:rPr>
          <w:rFonts w:ascii="Arial" w:eastAsia="Times New Roman" w:hAnsi="Arial" w:cs="Arial"/>
          <w:sz w:val="20"/>
          <w:szCs w:val="20"/>
          <w:lang w:eastAsia="pl-PL"/>
        </w:rPr>
        <w:t xml:space="preserve"> </w:t>
      </w:r>
      <w:r w:rsidR="00566064" w:rsidRPr="0034726F">
        <w:rPr>
          <w:rFonts w:ascii="Arial" w:eastAsia="Times New Roman" w:hAnsi="Arial" w:cs="Arial"/>
          <w:sz w:val="20"/>
          <w:szCs w:val="20"/>
          <w:lang w:eastAsia="pl-PL"/>
        </w:rPr>
        <w:t xml:space="preserve">także wstęp </w:t>
      </w:r>
      <w:r w:rsidR="00566064" w:rsidRPr="00566064">
        <w:rPr>
          <w:rFonts w:ascii="Arial" w:eastAsia="Times New Roman" w:hAnsi="Arial" w:cs="Arial"/>
          <w:sz w:val="20"/>
          <w:szCs w:val="20"/>
          <w:lang w:eastAsia="pl-PL"/>
        </w:rPr>
        <w:t>do obiektów muzealnych, ośrodków nauki i kultury czy przejazd kolejką</w:t>
      </w:r>
      <w:r w:rsidR="007A60E2" w:rsidRPr="0034726F">
        <w:rPr>
          <w:rFonts w:ascii="Arial" w:eastAsia="Times New Roman" w:hAnsi="Arial" w:cs="Arial"/>
          <w:sz w:val="20"/>
          <w:szCs w:val="20"/>
          <w:lang w:eastAsia="pl-PL"/>
        </w:rPr>
        <w:t>. Czas trwania wyciecz</w:t>
      </w:r>
      <w:r w:rsidR="00194283" w:rsidRPr="0034726F">
        <w:rPr>
          <w:rFonts w:ascii="Arial" w:eastAsia="Times New Roman" w:hAnsi="Arial" w:cs="Arial"/>
          <w:sz w:val="20"/>
          <w:szCs w:val="20"/>
          <w:lang w:eastAsia="pl-PL"/>
        </w:rPr>
        <w:t>ki</w:t>
      </w:r>
      <w:r w:rsidR="007A60E2" w:rsidRPr="0034726F">
        <w:rPr>
          <w:rFonts w:ascii="Arial" w:eastAsia="Times New Roman" w:hAnsi="Arial" w:cs="Arial"/>
          <w:sz w:val="20"/>
          <w:szCs w:val="20"/>
          <w:lang w:eastAsia="pl-PL"/>
        </w:rPr>
        <w:t xml:space="preserve">: wyjazd po śniadaniu, powrót </w:t>
      </w:r>
      <w:r w:rsidR="00194283" w:rsidRPr="0034726F">
        <w:rPr>
          <w:rFonts w:ascii="Arial" w:eastAsia="Times New Roman" w:hAnsi="Arial" w:cs="Arial"/>
          <w:sz w:val="20"/>
          <w:szCs w:val="20"/>
          <w:lang w:eastAsia="pl-PL"/>
        </w:rPr>
        <w:t>na obiadokolację</w:t>
      </w:r>
      <w:r w:rsidR="007A60E2" w:rsidRPr="0034726F">
        <w:rPr>
          <w:rFonts w:ascii="Arial" w:eastAsia="Times New Roman" w:hAnsi="Arial" w:cs="Arial"/>
          <w:sz w:val="20"/>
          <w:szCs w:val="20"/>
          <w:lang w:eastAsia="pl-PL"/>
        </w:rPr>
        <w:t>.</w:t>
      </w:r>
      <w:r w:rsidR="00194283" w:rsidRPr="0034726F">
        <w:rPr>
          <w:rFonts w:ascii="Arial" w:eastAsia="Times New Roman" w:hAnsi="Arial" w:cs="Arial"/>
          <w:sz w:val="20"/>
          <w:szCs w:val="20"/>
          <w:lang w:eastAsia="pl-PL"/>
        </w:rPr>
        <w:t xml:space="preserve"> Ponadto organizacja minimum dwóch </w:t>
      </w:r>
      <w:r w:rsidR="00E07A6A" w:rsidRPr="0034726F">
        <w:rPr>
          <w:rFonts w:ascii="Arial" w:eastAsia="Times New Roman" w:hAnsi="Arial" w:cs="Arial"/>
          <w:sz w:val="20"/>
          <w:szCs w:val="20"/>
          <w:lang w:eastAsia="pl-PL"/>
        </w:rPr>
        <w:t>wyjść na basen (w razie niepogody basen kryty).</w:t>
      </w:r>
      <w:r w:rsidR="007A60E2" w:rsidRPr="0034726F">
        <w:rPr>
          <w:rFonts w:ascii="Arial" w:eastAsia="Times New Roman" w:hAnsi="Arial" w:cs="Arial"/>
          <w:sz w:val="20"/>
          <w:szCs w:val="20"/>
          <w:lang w:eastAsia="pl-PL"/>
        </w:rPr>
        <w:t xml:space="preserve"> </w:t>
      </w:r>
    </w:p>
    <w:p w:rsidR="007A60E2" w:rsidRPr="0034726F" w:rsidRDefault="007A60E2" w:rsidP="00673684">
      <w:pPr>
        <w:numPr>
          <w:ilvl w:val="1"/>
          <w:numId w:val="15"/>
        </w:numPr>
        <w:spacing w:after="0"/>
        <w:ind w:left="851" w:hanging="56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zapewnia prowiant na czas trwania w</w:t>
      </w:r>
      <w:r w:rsidR="009A6293" w:rsidRPr="0034726F">
        <w:rPr>
          <w:rFonts w:ascii="Arial" w:eastAsia="Times New Roman" w:hAnsi="Arial" w:cs="Arial"/>
          <w:sz w:val="20"/>
          <w:szCs w:val="20"/>
          <w:lang w:eastAsia="pl-PL"/>
        </w:rPr>
        <w:t>ycieczek</w:t>
      </w:r>
      <w:r w:rsidRPr="0034726F">
        <w:rPr>
          <w:rFonts w:ascii="Arial" w:eastAsia="Times New Roman" w:hAnsi="Arial" w:cs="Arial"/>
          <w:sz w:val="20"/>
          <w:szCs w:val="20"/>
          <w:lang w:eastAsia="pl-PL"/>
        </w:rPr>
        <w:t>.</w:t>
      </w:r>
    </w:p>
    <w:p w:rsidR="00CE5B48" w:rsidRPr="0034726F" w:rsidRDefault="00CE5B48" w:rsidP="00673684">
      <w:pPr>
        <w:numPr>
          <w:ilvl w:val="1"/>
          <w:numId w:val="15"/>
        </w:numPr>
        <w:spacing w:after="0"/>
        <w:ind w:left="851" w:hanging="567"/>
        <w:jc w:val="both"/>
        <w:rPr>
          <w:rFonts w:ascii="Arial" w:eastAsia="Times New Roman" w:hAnsi="Arial" w:cs="Arial"/>
          <w:sz w:val="20"/>
          <w:szCs w:val="20"/>
          <w:lang w:eastAsia="pl-PL"/>
        </w:rPr>
      </w:pPr>
      <w:r w:rsidRPr="0034726F">
        <w:rPr>
          <w:rFonts w:ascii="Arial" w:eastAsia="Times New Roman" w:hAnsi="Arial" w:cs="Arial"/>
          <w:sz w:val="20"/>
          <w:szCs w:val="20"/>
          <w:u w:val="single"/>
          <w:lang w:eastAsia="pl-PL"/>
        </w:rPr>
        <w:t>Zamawiający nie wyraża zgody na oferowanie w ramach programu wypoczynkowego wycieczek zagranicznych. W ofercie należy podać miejsce zwiedzenia oraz przewidywaną godzinę wyjazdu z obiektu wypoczynkowego i przewidywaną godzinę powrotu na teren obiektu.</w:t>
      </w:r>
    </w:p>
    <w:p w:rsidR="008D3958" w:rsidRPr="0034726F" w:rsidRDefault="008D3958" w:rsidP="00673684">
      <w:pPr>
        <w:numPr>
          <w:ilvl w:val="1"/>
          <w:numId w:val="15"/>
        </w:numPr>
        <w:spacing w:after="0"/>
        <w:ind w:left="851" w:hanging="56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lastRenderedPageBreak/>
        <w:t>Wykonawca każdorazowo przed wyjazd</w:t>
      </w:r>
      <w:r w:rsidR="00863B67">
        <w:rPr>
          <w:rFonts w:ascii="Arial" w:eastAsia="Times New Roman" w:hAnsi="Arial" w:cs="Arial"/>
          <w:sz w:val="20"/>
          <w:szCs w:val="20"/>
          <w:lang w:eastAsia="pl-PL"/>
        </w:rPr>
        <w:t>em</w:t>
      </w:r>
      <w:r w:rsidRPr="0034726F">
        <w:rPr>
          <w:rFonts w:ascii="Arial" w:eastAsia="Times New Roman" w:hAnsi="Arial" w:cs="Arial"/>
          <w:sz w:val="20"/>
          <w:szCs w:val="20"/>
          <w:lang w:eastAsia="pl-PL"/>
        </w:rPr>
        <w:t xml:space="preserve"> dzieci na wycieczkę autokarową zobowiązany jest </w:t>
      </w:r>
      <w:r w:rsidR="007A60E2" w:rsidRPr="0034726F">
        <w:rPr>
          <w:rFonts w:ascii="Arial" w:eastAsia="Times New Roman" w:hAnsi="Arial" w:cs="Arial"/>
          <w:sz w:val="20"/>
          <w:szCs w:val="20"/>
          <w:lang w:eastAsia="pl-PL"/>
        </w:rPr>
        <w:t xml:space="preserve">poddać autokar kontroli przez właściwą miejscowo komendę policji. </w:t>
      </w:r>
    </w:p>
    <w:p w:rsidR="00343C4D" w:rsidRPr="0034726F" w:rsidRDefault="006B1A1B" w:rsidP="00673684">
      <w:pPr>
        <w:numPr>
          <w:ilvl w:val="1"/>
          <w:numId w:val="15"/>
        </w:numPr>
        <w:spacing w:after="0"/>
        <w:ind w:left="851" w:hanging="567"/>
        <w:jc w:val="both"/>
        <w:rPr>
          <w:rFonts w:ascii="Arial" w:eastAsia="Times New Roman" w:hAnsi="Arial" w:cs="Arial"/>
          <w:sz w:val="20"/>
          <w:szCs w:val="20"/>
          <w:lang w:eastAsia="pl-PL"/>
        </w:rPr>
      </w:pPr>
      <w:r w:rsidRPr="00B615FB">
        <w:rPr>
          <w:rFonts w:ascii="Arial" w:eastAsia="Times New Roman" w:hAnsi="Arial" w:cs="Arial"/>
          <w:color w:val="000000" w:themeColor="text1"/>
          <w:sz w:val="20"/>
          <w:szCs w:val="20"/>
          <w:lang w:eastAsia="pl-PL"/>
        </w:rPr>
        <w:t>W</w:t>
      </w:r>
      <w:r w:rsidR="00D65FE7" w:rsidRPr="00B615FB">
        <w:rPr>
          <w:rFonts w:ascii="Arial" w:eastAsia="Times New Roman" w:hAnsi="Arial" w:cs="Arial"/>
          <w:color w:val="000000" w:themeColor="text1"/>
          <w:sz w:val="20"/>
          <w:szCs w:val="20"/>
          <w:lang w:eastAsia="pl-PL"/>
        </w:rPr>
        <w:t>ykonawca zapewnia</w:t>
      </w:r>
      <w:r w:rsidRPr="00B615FB">
        <w:rPr>
          <w:rFonts w:ascii="Arial" w:eastAsia="Times New Roman" w:hAnsi="Arial" w:cs="Arial"/>
          <w:color w:val="000000" w:themeColor="text1"/>
          <w:sz w:val="20"/>
          <w:szCs w:val="20"/>
          <w:lang w:eastAsia="pl-PL"/>
        </w:rPr>
        <w:t xml:space="preserve"> całodobową opiekę (dostosowaną</w:t>
      </w:r>
      <w:r w:rsidR="00343C4D" w:rsidRPr="00B615FB">
        <w:rPr>
          <w:rFonts w:ascii="Arial" w:eastAsia="Times New Roman" w:hAnsi="Arial" w:cs="Arial"/>
          <w:color w:val="000000" w:themeColor="text1"/>
          <w:sz w:val="20"/>
          <w:szCs w:val="20"/>
          <w:lang w:eastAsia="pl-PL"/>
        </w:rPr>
        <w:t xml:space="preserve"> do liczby dzieci) wykwalifikowanej kadry pedagogicznej (zatrudnionej</w:t>
      </w:r>
      <w:r w:rsidR="00343C4D" w:rsidRPr="0034726F">
        <w:rPr>
          <w:rFonts w:ascii="Arial" w:eastAsia="Times New Roman" w:hAnsi="Arial" w:cs="Arial"/>
          <w:sz w:val="20"/>
          <w:szCs w:val="20"/>
          <w:lang w:eastAsia="pl-PL"/>
        </w:rPr>
        <w:t xml:space="preserve"> w placówce bez własnych dzieci podczas turnusu), medycznej (łącznie z zapewnieniem lekarstw podstawowych oraz przepisanych p</w:t>
      </w:r>
      <w:r w:rsidR="009D70EB" w:rsidRPr="0034726F">
        <w:rPr>
          <w:rFonts w:ascii="Arial" w:eastAsia="Times New Roman" w:hAnsi="Arial" w:cs="Arial"/>
          <w:sz w:val="20"/>
          <w:szCs w:val="20"/>
          <w:lang w:eastAsia="pl-PL"/>
        </w:rPr>
        <w:t>rzez lekarza w trakcie kolonii)</w:t>
      </w:r>
      <w:r w:rsidR="00343C4D" w:rsidRPr="0034726F">
        <w:rPr>
          <w:rFonts w:ascii="Arial" w:eastAsia="Times New Roman" w:hAnsi="Arial" w:cs="Arial"/>
          <w:sz w:val="20"/>
          <w:szCs w:val="20"/>
          <w:lang w:eastAsia="pl-PL"/>
        </w:rPr>
        <w:t xml:space="preserve"> oraz kierownika wypoczynku.</w:t>
      </w:r>
    </w:p>
    <w:p w:rsidR="00343C4D" w:rsidRPr="0034726F" w:rsidRDefault="002B2F99" w:rsidP="00673684">
      <w:pPr>
        <w:numPr>
          <w:ilvl w:val="1"/>
          <w:numId w:val="15"/>
        </w:numPr>
        <w:spacing w:after="0"/>
        <w:ind w:left="851" w:hanging="567"/>
        <w:jc w:val="both"/>
        <w:rPr>
          <w:rFonts w:ascii="Arial" w:eastAsia="Times New Roman" w:hAnsi="Arial" w:cs="Arial"/>
          <w:sz w:val="20"/>
          <w:szCs w:val="20"/>
          <w:lang w:eastAsia="pl-PL"/>
        </w:rPr>
      </w:pPr>
      <w:r w:rsidRPr="000F3AFA">
        <w:rPr>
          <w:rFonts w:ascii="Arial" w:eastAsia="Times New Roman" w:hAnsi="Arial" w:cs="Arial"/>
          <w:sz w:val="20"/>
          <w:szCs w:val="20"/>
          <w:lang w:eastAsia="pl-PL"/>
        </w:rPr>
        <w:t xml:space="preserve">obiekt powinien dysponować oddzielnymi izolatkami dla chorych dziewcząt i chłopców </w:t>
      </w:r>
      <w:r w:rsidR="002B1A19">
        <w:rPr>
          <w:rFonts w:ascii="Arial" w:eastAsia="Times New Roman" w:hAnsi="Arial" w:cs="Arial"/>
          <w:sz w:val="20"/>
          <w:szCs w:val="20"/>
          <w:lang w:eastAsia="pl-PL"/>
        </w:rPr>
        <w:t xml:space="preserve">         </w:t>
      </w:r>
      <w:r w:rsidRPr="000F3AFA">
        <w:rPr>
          <w:rFonts w:ascii="Arial" w:eastAsia="Times New Roman" w:hAnsi="Arial" w:cs="Arial"/>
          <w:sz w:val="20"/>
          <w:szCs w:val="20"/>
          <w:lang w:eastAsia="pl-PL"/>
        </w:rPr>
        <w:t xml:space="preserve">z łazienką lub dostępem do węzła sanitarnego (umywalka + WC). </w:t>
      </w:r>
      <w:r w:rsidR="00343C4D" w:rsidRPr="0034726F">
        <w:rPr>
          <w:rFonts w:ascii="Arial" w:eastAsia="Times New Roman" w:hAnsi="Arial" w:cs="Arial"/>
          <w:sz w:val="20"/>
          <w:szCs w:val="20"/>
          <w:lang w:eastAsia="pl-PL"/>
        </w:rPr>
        <w:t xml:space="preserve">Wykonawca </w:t>
      </w:r>
      <w:r w:rsidRPr="0034726F">
        <w:rPr>
          <w:rFonts w:ascii="Arial" w:eastAsia="Times New Roman" w:hAnsi="Arial" w:cs="Arial"/>
          <w:sz w:val="20"/>
          <w:szCs w:val="20"/>
          <w:lang w:eastAsia="pl-PL"/>
        </w:rPr>
        <w:t>ponosi</w:t>
      </w:r>
      <w:r w:rsidR="00343C4D" w:rsidRPr="0034726F">
        <w:rPr>
          <w:rFonts w:ascii="Arial" w:eastAsia="Times New Roman" w:hAnsi="Arial" w:cs="Arial"/>
          <w:sz w:val="20"/>
          <w:szCs w:val="20"/>
          <w:lang w:eastAsia="pl-PL"/>
        </w:rPr>
        <w:t xml:space="preserve"> niezbędne koszty leczenia </w:t>
      </w:r>
      <w:r w:rsidRPr="0034726F">
        <w:rPr>
          <w:rFonts w:ascii="Arial" w:eastAsia="Times New Roman" w:hAnsi="Arial" w:cs="Arial"/>
          <w:sz w:val="20"/>
          <w:szCs w:val="20"/>
          <w:lang w:eastAsia="pl-PL"/>
        </w:rPr>
        <w:t xml:space="preserve">dzieci </w:t>
      </w:r>
      <w:r w:rsidR="00343C4D" w:rsidRPr="0034726F">
        <w:rPr>
          <w:rFonts w:ascii="Arial" w:eastAsia="Times New Roman" w:hAnsi="Arial" w:cs="Arial"/>
          <w:sz w:val="20"/>
          <w:szCs w:val="20"/>
          <w:lang w:eastAsia="pl-PL"/>
        </w:rPr>
        <w:t>nie objęte ubezpieczeniem,</w:t>
      </w:r>
    </w:p>
    <w:p w:rsidR="00343C4D" w:rsidRPr="0034726F" w:rsidRDefault="00863B67" w:rsidP="00673684">
      <w:pPr>
        <w:numPr>
          <w:ilvl w:val="1"/>
          <w:numId w:val="15"/>
        </w:numPr>
        <w:spacing w:after="0"/>
        <w:ind w:left="851" w:hanging="567"/>
        <w:jc w:val="both"/>
        <w:rPr>
          <w:rFonts w:ascii="Arial" w:eastAsia="Times New Roman" w:hAnsi="Arial" w:cs="Arial"/>
          <w:sz w:val="20"/>
          <w:szCs w:val="20"/>
          <w:lang w:eastAsia="pl-PL"/>
        </w:rPr>
      </w:pPr>
      <w:r>
        <w:rPr>
          <w:rFonts w:ascii="Arial" w:eastAsia="Times New Roman" w:hAnsi="Arial" w:cs="Arial"/>
          <w:sz w:val="20"/>
          <w:szCs w:val="20"/>
          <w:lang w:eastAsia="pl-PL"/>
        </w:rPr>
        <w:t>Wykonawca zapewnia</w:t>
      </w:r>
      <w:r w:rsidR="00343C4D" w:rsidRPr="0034726F">
        <w:rPr>
          <w:rFonts w:ascii="Arial" w:eastAsia="Times New Roman" w:hAnsi="Arial" w:cs="Arial"/>
          <w:sz w:val="20"/>
          <w:szCs w:val="20"/>
          <w:lang w:eastAsia="pl-PL"/>
        </w:rPr>
        <w:t xml:space="preserve"> możliwoś</w:t>
      </w:r>
      <w:r>
        <w:rPr>
          <w:rFonts w:ascii="Arial" w:eastAsia="Times New Roman" w:hAnsi="Arial" w:cs="Arial"/>
          <w:sz w:val="20"/>
          <w:szCs w:val="20"/>
          <w:lang w:eastAsia="pl-PL"/>
        </w:rPr>
        <w:t>ć</w:t>
      </w:r>
      <w:r w:rsidR="00343C4D" w:rsidRPr="0034726F">
        <w:rPr>
          <w:rFonts w:ascii="Arial" w:eastAsia="Times New Roman" w:hAnsi="Arial" w:cs="Arial"/>
          <w:sz w:val="20"/>
          <w:szCs w:val="20"/>
          <w:lang w:eastAsia="pl-PL"/>
        </w:rPr>
        <w:t xml:space="preserve"> kontaktu telefonicznego rodziców z uczestnikami kolonii. </w:t>
      </w:r>
    </w:p>
    <w:p w:rsidR="00343C4D" w:rsidRPr="0034726F" w:rsidRDefault="00343C4D" w:rsidP="00673684">
      <w:pPr>
        <w:numPr>
          <w:ilvl w:val="0"/>
          <w:numId w:val="15"/>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Organizacja wypoczynku odbywać się będzie na podstawie indywidualnych skierowań. </w:t>
      </w:r>
    </w:p>
    <w:p w:rsidR="00343C4D" w:rsidRPr="0034726F" w:rsidRDefault="00343C4D" w:rsidP="00673684">
      <w:pPr>
        <w:numPr>
          <w:ilvl w:val="0"/>
          <w:numId w:val="15"/>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przypadku rezygnacji z przyczyn losowych (tj. nagłe zachorowanie, nieszczęśliwy wypadek, śmierć bliskiej osoby) z uczestnictwa w koloniach którejkolwiek z osób wskazanych przez Zamawiającego, Wykonawcy nie należy się wynagrodzenie za organizację pobytu dla osoby, która zrezygnowała, pod warunkiem zgłoszenia powyższego faktu Wykonawcy przez Zamawiającego przed rozpoczęciem turnusu.</w:t>
      </w:r>
      <w:r w:rsidR="0052110B" w:rsidRPr="0034726F">
        <w:rPr>
          <w:rFonts w:ascii="Arial" w:eastAsia="Times New Roman" w:hAnsi="Arial" w:cs="Arial"/>
          <w:sz w:val="20"/>
          <w:szCs w:val="20"/>
          <w:lang w:eastAsia="pl-PL"/>
        </w:rPr>
        <w:t xml:space="preserve"> </w:t>
      </w:r>
    </w:p>
    <w:p w:rsidR="00343C4D" w:rsidRPr="0034726F" w:rsidRDefault="00343C4D" w:rsidP="00673684">
      <w:pPr>
        <w:numPr>
          <w:ilvl w:val="0"/>
          <w:numId w:val="15"/>
        </w:numPr>
        <w:autoSpaceDE w:val="0"/>
        <w:autoSpaceDN w:val="0"/>
        <w:adjustRightInd w:val="0"/>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Zamawiający dopuszcza możliwość zmiany liczby uczestników w poszczególnych turnusach, przy czym prognozowaną liczbę poda wykonawcy na co najmniej 15 dni przed rozpoczęciem danego turnusu, natomiast rozliczenie nastąpi na podstawie faktycznie skierowanej liczby uczestników. </w:t>
      </w:r>
      <w:r w:rsidRPr="0034726F">
        <w:rPr>
          <w:rFonts w:ascii="Arial" w:eastAsia="Times New Roman" w:hAnsi="Arial" w:cs="Arial"/>
          <w:sz w:val="20"/>
          <w:szCs w:val="20"/>
          <w:lang w:eastAsia="pl-PL"/>
        </w:rPr>
        <w:br/>
        <w:t xml:space="preserve">W przypadku rezygnacji  Zamawiającego ze skierowania kolonijnego w terminie krótszym niż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15 dni przed rozpoczęciem turnusu z podaniem przyczyny innej niż losowa, Wykonawca obciąży Zamawiającego 40% ceny za każde niewykorzystane skierowanie kolonijne. </w:t>
      </w:r>
    </w:p>
    <w:p w:rsidR="00343C4D" w:rsidRPr="0034726F" w:rsidRDefault="00343C4D" w:rsidP="00673684">
      <w:pPr>
        <w:numPr>
          <w:ilvl w:val="0"/>
          <w:numId w:val="15"/>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Warunki płatności: </w:t>
      </w:r>
    </w:p>
    <w:p w:rsidR="00343C4D" w:rsidRPr="0034726F" w:rsidRDefault="00343C4D" w:rsidP="00673684">
      <w:pPr>
        <w:numPr>
          <w:ilvl w:val="1"/>
          <w:numId w:val="15"/>
        </w:numPr>
        <w:suppressAutoHyphens/>
        <w:spacing w:after="0"/>
        <w:ind w:left="851" w:hanging="425"/>
        <w:jc w:val="both"/>
        <w:rPr>
          <w:rFonts w:ascii="Arial" w:eastAsia="Times New Roman" w:hAnsi="Arial" w:cs="Arial"/>
          <w:bCs/>
          <w:sz w:val="20"/>
          <w:szCs w:val="20"/>
          <w:lang w:eastAsia="pl-PL"/>
        </w:rPr>
      </w:pPr>
      <w:r w:rsidRPr="0034726F">
        <w:rPr>
          <w:rFonts w:ascii="Arial" w:eastAsia="Times New Roman" w:hAnsi="Arial" w:cs="Arial"/>
          <w:bCs/>
          <w:sz w:val="20"/>
          <w:szCs w:val="20"/>
          <w:lang w:eastAsia="pl-PL"/>
        </w:rPr>
        <w:t xml:space="preserve">Zamawiający wpłaci </w:t>
      </w:r>
      <w:r w:rsidRPr="0034726F">
        <w:rPr>
          <w:rFonts w:ascii="Arial" w:eastAsia="Times New Roman" w:hAnsi="Arial" w:cs="Arial"/>
          <w:b/>
          <w:bCs/>
          <w:sz w:val="20"/>
          <w:szCs w:val="20"/>
          <w:lang w:eastAsia="pl-PL"/>
        </w:rPr>
        <w:t xml:space="preserve">zaliczki </w:t>
      </w:r>
      <w:r w:rsidRPr="0034726F">
        <w:rPr>
          <w:rFonts w:ascii="Arial" w:eastAsia="Times New Roman" w:hAnsi="Arial" w:cs="Arial"/>
          <w:bCs/>
          <w:sz w:val="20"/>
          <w:szCs w:val="20"/>
          <w:lang w:eastAsia="pl-PL"/>
        </w:rPr>
        <w:t xml:space="preserve">w wysokości </w:t>
      </w:r>
      <w:r w:rsidR="005C7DCC" w:rsidRPr="0034726F">
        <w:rPr>
          <w:rFonts w:ascii="Arial" w:eastAsia="Times New Roman" w:hAnsi="Arial" w:cs="Arial"/>
          <w:b/>
          <w:bCs/>
          <w:sz w:val="20"/>
          <w:szCs w:val="20"/>
          <w:lang w:eastAsia="pl-PL"/>
        </w:rPr>
        <w:t>4</w:t>
      </w:r>
      <w:r w:rsidRPr="0034726F">
        <w:rPr>
          <w:rFonts w:ascii="Arial" w:eastAsia="Times New Roman" w:hAnsi="Arial" w:cs="Arial"/>
          <w:b/>
          <w:bCs/>
          <w:sz w:val="20"/>
          <w:szCs w:val="20"/>
          <w:lang w:eastAsia="pl-PL"/>
        </w:rPr>
        <w:t>0%</w:t>
      </w:r>
      <w:r w:rsidRPr="0034726F">
        <w:rPr>
          <w:rFonts w:ascii="Arial" w:eastAsia="Times New Roman" w:hAnsi="Arial" w:cs="Arial"/>
          <w:bCs/>
          <w:sz w:val="20"/>
          <w:szCs w:val="20"/>
          <w:lang w:eastAsia="pl-PL"/>
        </w:rPr>
        <w:t xml:space="preserve"> wynagrodzenia za każdy turnus oddzielnie w terminie do </w:t>
      </w:r>
      <w:r w:rsidRPr="0034726F">
        <w:rPr>
          <w:rFonts w:ascii="Arial" w:eastAsia="Times New Roman" w:hAnsi="Arial" w:cs="Arial"/>
          <w:b/>
          <w:bCs/>
          <w:sz w:val="20"/>
          <w:szCs w:val="20"/>
          <w:lang w:eastAsia="pl-PL"/>
        </w:rPr>
        <w:t>30 dni</w:t>
      </w:r>
      <w:r w:rsidRPr="0034726F">
        <w:rPr>
          <w:rFonts w:ascii="Arial" w:eastAsia="Times New Roman" w:hAnsi="Arial" w:cs="Arial"/>
          <w:bCs/>
          <w:sz w:val="20"/>
          <w:szCs w:val="20"/>
          <w:lang w:eastAsia="pl-PL"/>
        </w:rPr>
        <w:t xml:space="preserve"> od daty podpisania umowy. Na podstawie dokonanych wpłat Wykonawca wystawi Zamawiającemu faktury zaliczkowe za każdy turnus oddzielnie, zgodnie z datą wpłaty zaliczek.</w:t>
      </w:r>
    </w:p>
    <w:p w:rsidR="00343C4D" w:rsidRPr="0034726F" w:rsidRDefault="00343C4D" w:rsidP="00673684">
      <w:pPr>
        <w:numPr>
          <w:ilvl w:val="1"/>
          <w:numId w:val="15"/>
        </w:numPr>
        <w:suppressAutoHyphens/>
        <w:spacing w:after="0"/>
        <w:ind w:left="851" w:hanging="425"/>
        <w:jc w:val="both"/>
        <w:rPr>
          <w:rFonts w:ascii="Arial" w:eastAsia="Times New Roman" w:hAnsi="Arial" w:cs="Arial"/>
          <w:bCs/>
          <w:sz w:val="20"/>
          <w:szCs w:val="20"/>
          <w:lang w:eastAsia="pl-PL"/>
        </w:rPr>
      </w:pPr>
      <w:r w:rsidRPr="0034726F">
        <w:rPr>
          <w:rFonts w:ascii="Arial" w:eastAsia="Times New Roman" w:hAnsi="Arial" w:cs="Arial"/>
          <w:bCs/>
          <w:sz w:val="20"/>
          <w:szCs w:val="20"/>
          <w:lang w:eastAsia="pl-PL"/>
        </w:rPr>
        <w:t>Zapłata pozostałej części wynagrodzenia za każdy turnus oddzielnie (</w:t>
      </w:r>
      <w:r w:rsidR="005C7DCC" w:rsidRPr="0034726F">
        <w:rPr>
          <w:rFonts w:ascii="Arial" w:eastAsia="Times New Roman" w:hAnsi="Arial" w:cs="Arial"/>
          <w:b/>
          <w:bCs/>
          <w:sz w:val="20"/>
          <w:szCs w:val="20"/>
          <w:lang w:eastAsia="pl-PL"/>
        </w:rPr>
        <w:t>6</w:t>
      </w:r>
      <w:r w:rsidRPr="0034726F">
        <w:rPr>
          <w:rFonts w:ascii="Arial" w:eastAsia="Times New Roman" w:hAnsi="Arial" w:cs="Arial"/>
          <w:b/>
          <w:bCs/>
          <w:sz w:val="20"/>
          <w:szCs w:val="20"/>
          <w:lang w:eastAsia="pl-PL"/>
        </w:rPr>
        <w:t xml:space="preserve">0% </w:t>
      </w:r>
      <w:r w:rsidRPr="0034726F">
        <w:rPr>
          <w:rFonts w:ascii="Arial" w:eastAsia="Times New Roman" w:hAnsi="Arial" w:cs="Arial"/>
          <w:bCs/>
          <w:sz w:val="20"/>
          <w:szCs w:val="20"/>
          <w:lang w:eastAsia="pl-PL"/>
        </w:rPr>
        <w:t xml:space="preserve">ceny za turnus) nastąpi po jego zakończeniu i otrzymaniu faktury końcowej w terminie </w:t>
      </w:r>
      <w:r w:rsidRPr="0034726F">
        <w:rPr>
          <w:rFonts w:ascii="Arial" w:eastAsia="Times New Roman" w:hAnsi="Arial" w:cs="Arial"/>
          <w:b/>
          <w:bCs/>
          <w:sz w:val="20"/>
          <w:szCs w:val="20"/>
          <w:lang w:eastAsia="pl-PL"/>
        </w:rPr>
        <w:t>30 dni</w:t>
      </w:r>
      <w:r w:rsidRPr="0034726F">
        <w:rPr>
          <w:rFonts w:ascii="Arial" w:eastAsia="Times New Roman" w:hAnsi="Arial" w:cs="Arial"/>
          <w:bCs/>
          <w:sz w:val="20"/>
          <w:szCs w:val="20"/>
          <w:lang w:eastAsia="pl-PL"/>
        </w:rPr>
        <w:t xml:space="preserve"> od daty doręczenia Zamawiającemu prawidłowo wystawionej faktury. </w:t>
      </w:r>
    </w:p>
    <w:p w:rsidR="00343C4D" w:rsidRPr="0034726F" w:rsidRDefault="00433F44" w:rsidP="00673684">
      <w:pPr>
        <w:numPr>
          <w:ilvl w:val="0"/>
          <w:numId w:val="15"/>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Nie </w:t>
      </w:r>
      <w:r w:rsidRPr="00B615FB">
        <w:rPr>
          <w:rFonts w:ascii="Arial" w:eastAsia="Times New Roman" w:hAnsi="Arial" w:cs="Arial"/>
          <w:color w:val="000000" w:themeColor="text1"/>
          <w:sz w:val="20"/>
          <w:szCs w:val="20"/>
          <w:lang w:eastAsia="pl-PL"/>
        </w:rPr>
        <w:t>dopuszcza się składania</w:t>
      </w:r>
      <w:r w:rsidR="00343C4D" w:rsidRPr="00B615FB">
        <w:rPr>
          <w:rFonts w:ascii="Arial" w:eastAsia="Times New Roman" w:hAnsi="Arial" w:cs="Arial"/>
          <w:color w:val="000000" w:themeColor="text1"/>
          <w:sz w:val="20"/>
          <w:szCs w:val="20"/>
          <w:lang w:eastAsia="pl-PL"/>
        </w:rPr>
        <w:t xml:space="preserve"> ofert</w:t>
      </w:r>
      <w:r w:rsidR="00343C4D" w:rsidRPr="0034726F">
        <w:rPr>
          <w:rFonts w:ascii="Arial" w:eastAsia="Times New Roman" w:hAnsi="Arial" w:cs="Arial"/>
          <w:sz w:val="20"/>
          <w:szCs w:val="20"/>
          <w:lang w:eastAsia="pl-PL"/>
        </w:rPr>
        <w:t xml:space="preserve"> wariantowych.</w:t>
      </w:r>
      <w:r w:rsidR="00343C4D" w:rsidRPr="0034726F">
        <w:rPr>
          <w:rFonts w:ascii="Arial" w:eastAsia="Times New Roman" w:hAnsi="Arial" w:cs="Arial"/>
          <w:bCs/>
          <w:sz w:val="20"/>
          <w:szCs w:val="20"/>
          <w:lang w:eastAsia="pl-PL"/>
        </w:rPr>
        <w:t xml:space="preserve"> </w:t>
      </w:r>
    </w:p>
    <w:p w:rsidR="00343C4D" w:rsidRPr="0034726F" w:rsidRDefault="00343C4D" w:rsidP="00673684">
      <w:pPr>
        <w:numPr>
          <w:ilvl w:val="0"/>
          <w:numId w:val="15"/>
        </w:numPr>
        <w:spacing w:after="0"/>
        <w:jc w:val="both"/>
        <w:rPr>
          <w:rFonts w:ascii="Arial" w:eastAsia="Times New Roman" w:hAnsi="Arial" w:cs="Arial"/>
          <w:sz w:val="20"/>
          <w:szCs w:val="20"/>
        </w:rPr>
      </w:pPr>
      <w:r w:rsidRPr="0034726F">
        <w:rPr>
          <w:rFonts w:ascii="Arial" w:eastAsia="Times New Roman" w:hAnsi="Arial" w:cs="Arial"/>
          <w:sz w:val="20"/>
          <w:szCs w:val="20"/>
        </w:rPr>
        <w:t>Ceny jednostkowe podane w ofercie nie mogą ulec podwyższeniu przez okres obowiązywania umowy.</w:t>
      </w:r>
    </w:p>
    <w:p w:rsidR="00343C4D" w:rsidRPr="0034726F" w:rsidRDefault="00343C4D" w:rsidP="00673684">
      <w:pPr>
        <w:numPr>
          <w:ilvl w:val="0"/>
          <w:numId w:val="15"/>
        </w:numPr>
        <w:spacing w:after="0"/>
        <w:ind w:left="426" w:hanging="426"/>
        <w:jc w:val="both"/>
        <w:rPr>
          <w:rFonts w:ascii="Arial" w:eastAsia="Times New Roman" w:hAnsi="Arial" w:cs="Arial"/>
          <w:i/>
          <w:sz w:val="20"/>
          <w:szCs w:val="20"/>
          <w:lang w:eastAsia="pl-PL"/>
        </w:rPr>
      </w:pPr>
      <w:r w:rsidRPr="0034726F">
        <w:rPr>
          <w:rFonts w:ascii="Arial" w:eastAsia="Times New Roman" w:hAnsi="Arial" w:cs="Arial"/>
          <w:sz w:val="20"/>
          <w:szCs w:val="20"/>
          <w:lang w:eastAsia="pl-PL"/>
        </w:rPr>
        <w:t xml:space="preserve">Zamawiający żąda wskazania przez wykonawcę części zamówienia, której wykonanie zamierza powierzyć podwykonawcy. </w:t>
      </w:r>
      <w:r w:rsidRPr="0034726F">
        <w:rPr>
          <w:rFonts w:ascii="Arial" w:eastAsia="Times New Roman" w:hAnsi="Arial" w:cs="Arial"/>
          <w:b/>
          <w:sz w:val="20"/>
          <w:szCs w:val="20"/>
        </w:rPr>
        <w:t>Zamawiający zastrzega obowiązek osobistego wykonania przez Wykonawcę kluczowej części zamówienia regulowanej ustawą o usługach turystycznych, polegającej na organizacji kolonii.</w:t>
      </w:r>
    </w:p>
    <w:p w:rsidR="00A62220" w:rsidRPr="0034726F" w:rsidRDefault="00A62220" w:rsidP="0034726F">
      <w:pPr>
        <w:spacing w:after="0"/>
        <w:ind w:left="360"/>
        <w:jc w:val="both"/>
        <w:rPr>
          <w:rFonts w:ascii="Arial" w:eastAsia="Times New Roman" w:hAnsi="Arial" w:cs="Arial"/>
          <w:color w:val="000000"/>
          <w:sz w:val="20"/>
          <w:szCs w:val="20"/>
          <w:u w:val="single"/>
          <w:lang w:eastAsia="pl-PL"/>
        </w:rPr>
      </w:pPr>
    </w:p>
    <w:p w:rsidR="003D18D8" w:rsidRPr="000974EF" w:rsidRDefault="002C446A" w:rsidP="000974EF">
      <w:pPr>
        <w:pStyle w:val="Styl1"/>
        <w:numPr>
          <w:ilvl w:val="0"/>
          <w:numId w:val="0"/>
        </w:numPr>
        <w:ind w:left="284" w:hanging="284"/>
        <w:rPr>
          <w:sz w:val="22"/>
        </w:rPr>
      </w:pPr>
      <w:bookmarkStart w:id="2" w:name="_Toc475517619"/>
      <w:r w:rsidRPr="002C446A">
        <w:rPr>
          <w:sz w:val="22"/>
        </w:rPr>
        <w:t xml:space="preserve">II. </w:t>
      </w:r>
      <w:r>
        <w:rPr>
          <w:sz w:val="22"/>
        </w:rPr>
        <w:t xml:space="preserve">         </w:t>
      </w:r>
      <w:r w:rsidR="00A62220" w:rsidRPr="002C446A">
        <w:rPr>
          <w:sz w:val="22"/>
        </w:rPr>
        <w:t>Termin  wykonania  zamówienia:</w:t>
      </w:r>
      <w:bookmarkEnd w:id="2"/>
      <w:r w:rsidR="00A62220" w:rsidRPr="002C446A">
        <w:rPr>
          <w:sz w:val="22"/>
        </w:rPr>
        <w:t xml:space="preserve"> </w:t>
      </w:r>
    </w:p>
    <w:p w:rsidR="00D80EA2" w:rsidRPr="0034726F" w:rsidRDefault="00D80EA2" w:rsidP="00673684">
      <w:pPr>
        <w:numPr>
          <w:ilvl w:val="0"/>
          <w:numId w:val="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Wymagany termin realizacji zamówienia:</w:t>
      </w:r>
    </w:p>
    <w:p w:rsidR="00D80EA2" w:rsidRPr="0034726F" w:rsidRDefault="00D80EA2" w:rsidP="00673684">
      <w:pPr>
        <w:numPr>
          <w:ilvl w:val="1"/>
          <w:numId w:val="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zadanie 1 - I turnus - lipiec 201</w:t>
      </w:r>
      <w:r w:rsidR="002C446A">
        <w:rPr>
          <w:rFonts w:ascii="Arial" w:eastAsia="Times New Roman" w:hAnsi="Arial" w:cs="Arial"/>
          <w:sz w:val="20"/>
          <w:szCs w:val="20"/>
          <w:lang w:eastAsia="pl-PL"/>
        </w:rPr>
        <w:t>9</w:t>
      </w:r>
      <w:r w:rsidRPr="0034726F">
        <w:rPr>
          <w:rFonts w:ascii="Arial" w:eastAsia="Times New Roman" w:hAnsi="Arial" w:cs="Arial"/>
          <w:sz w:val="20"/>
          <w:szCs w:val="20"/>
          <w:lang w:eastAsia="pl-PL"/>
        </w:rPr>
        <w:t xml:space="preserve"> r.</w:t>
      </w:r>
    </w:p>
    <w:p w:rsidR="00D80EA2" w:rsidRPr="0034726F" w:rsidRDefault="00D80EA2" w:rsidP="00673684">
      <w:pPr>
        <w:numPr>
          <w:ilvl w:val="1"/>
          <w:numId w:val="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zadanie 2 - II turnus - przełom </w:t>
      </w:r>
      <w:r w:rsidR="00A73B58">
        <w:rPr>
          <w:rFonts w:ascii="Arial" w:eastAsia="Times New Roman" w:hAnsi="Arial" w:cs="Arial"/>
          <w:sz w:val="20"/>
          <w:szCs w:val="20"/>
          <w:lang w:eastAsia="pl-PL"/>
        </w:rPr>
        <w:t>lipca-sierpnia</w:t>
      </w:r>
      <w:r w:rsidRPr="0034726F">
        <w:rPr>
          <w:rFonts w:ascii="Arial" w:eastAsia="Times New Roman" w:hAnsi="Arial" w:cs="Arial"/>
          <w:sz w:val="20"/>
          <w:szCs w:val="20"/>
          <w:lang w:eastAsia="pl-PL"/>
        </w:rPr>
        <w:t xml:space="preserve"> 201</w:t>
      </w:r>
      <w:r w:rsidR="002C446A">
        <w:rPr>
          <w:rFonts w:ascii="Arial" w:eastAsia="Times New Roman" w:hAnsi="Arial" w:cs="Arial"/>
          <w:sz w:val="20"/>
          <w:szCs w:val="20"/>
          <w:lang w:eastAsia="pl-PL"/>
        </w:rPr>
        <w:t>9</w:t>
      </w:r>
      <w:r w:rsidRPr="0034726F">
        <w:rPr>
          <w:rFonts w:ascii="Arial" w:eastAsia="Times New Roman" w:hAnsi="Arial" w:cs="Arial"/>
          <w:sz w:val="20"/>
          <w:szCs w:val="20"/>
          <w:lang w:eastAsia="pl-PL"/>
        </w:rPr>
        <w:t xml:space="preserve"> r.</w:t>
      </w:r>
    </w:p>
    <w:p w:rsidR="00D80EA2" w:rsidRPr="0034726F" w:rsidRDefault="00D80EA2" w:rsidP="00673684">
      <w:pPr>
        <w:numPr>
          <w:ilvl w:val="1"/>
          <w:numId w:val="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zadanie 3 - III turnus - sierpień 201</w:t>
      </w:r>
      <w:r w:rsidR="002C446A">
        <w:rPr>
          <w:rFonts w:ascii="Arial" w:eastAsia="Times New Roman" w:hAnsi="Arial" w:cs="Arial"/>
          <w:sz w:val="20"/>
          <w:szCs w:val="20"/>
          <w:lang w:eastAsia="pl-PL"/>
        </w:rPr>
        <w:t>9</w:t>
      </w:r>
      <w:r w:rsidRPr="0034726F">
        <w:rPr>
          <w:rFonts w:ascii="Arial" w:eastAsia="Times New Roman" w:hAnsi="Arial" w:cs="Arial"/>
          <w:sz w:val="20"/>
          <w:szCs w:val="20"/>
          <w:lang w:eastAsia="pl-PL"/>
        </w:rPr>
        <w:t xml:space="preserve"> r.</w:t>
      </w:r>
    </w:p>
    <w:p w:rsidR="00D80EA2" w:rsidRDefault="00D80EA2" w:rsidP="00673684">
      <w:pPr>
        <w:numPr>
          <w:ilvl w:val="0"/>
          <w:numId w:val="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Wykonawca jest zobowiązany przedstawić w ofercie dokładne terminy (daty) rozpoczęcia </w:t>
      </w:r>
      <w:r w:rsidRPr="0034726F">
        <w:rPr>
          <w:rFonts w:ascii="Arial" w:eastAsia="Times New Roman" w:hAnsi="Arial" w:cs="Arial"/>
          <w:sz w:val="20"/>
          <w:szCs w:val="20"/>
          <w:lang w:eastAsia="pl-PL"/>
        </w:rPr>
        <w:br/>
        <w:t>i zakończenia turnusów.</w:t>
      </w:r>
    </w:p>
    <w:p w:rsidR="00A62220" w:rsidRPr="0034726F" w:rsidRDefault="00A62220" w:rsidP="002B1A19">
      <w:pPr>
        <w:spacing w:after="0"/>
        <w:rPr>
          <w:rFonts w:ascii="Arial" w:eastAsia="Times New Roman" w:hAnsi="Arial" w:cs="Arial"/>
          <w:sz w:val="20"/>
          <w:szCs w:val="20"/>
          <w:lang w:eastAsia="pl-PL"/>
        </w:rPr>
      </w:pPr>
    </w:p>
    <w:p w:rsidR="00A62220" w:rsidRPr="002C446A" w:rsidRDefault="00A62220" w:rsidP="002C446A">
      <w:pPr>
        <w:pStyle w:val="Styl1"/>
        <w:numPr>
          <w:ilvl w:val="0"/>
          <w:numId w:val="47"/>
        </w:numPr>
        <w:rPr>
          <w:sz w:val="22"/>
        </w:rPr>
      </w:pPr>
      <w:bookmarkStart w:id="3" w:name="_Toc475517620"/>
      <w:r w:rsidRPr="002C446A">
        <w:rPr>
          <w:sz w:val="22"/>
        </w:rPr>
        <w:t>Warunki  udziału  w  postępowaniu</w:t>
      </w:r>
      <w:bookmarkEnd w:id="3"/>
      <w:r w:rsidRPr="002C446A">
        <w:rPr>
          <w:sz w:val="22"/>
        </w:rPr>
        <w:t xml:space="preserve"> </w:t>
      </w:r>
    </w:p>
    <w:p w:rsidR="00862F22" w:rsidRPr="0034726F" w:rsidRDefault="00862F22" w:rsidP="0034726F">
      <w:pPr>
        <w:spacing w:after="0"/>
        <w:ind w:left="360"/>
        <w:jc w:val="both"/>
        <w:rPr>
          <w:rFonts w:ascii="Arial" w:eastAsia="Times New Roman" w:hAnsi="Arial" w:cs="Arial"/>
          <w:sz w:val="20"/>
          <w:szCs w:val="20"/>
          <w:lang w:eastAsia="pl-PL"/>
        </w:rPr>
      </w:pPr>
    </w:p>
    <w:p w:rsidR="00A62220" w:rsidRPr="0034726F" w:rsidRDefault="00A62220" w:rsidP="00673684">
      <w:pPr>
        <w:numPr>
          <w:ilvl w:val="0"/>
          <w:numId w:val="7"/>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 udzielenie zamówienia mogą ubiegać się Wykonawcy, którzy:</w:t>
      </w:r>
    </w:p>
    <w:p w:rsidR="00CC1CD9" w:rsidRPr="0034726F" w:rsidRDefault="00647669" w:rsidP="00673684">
      <w:pPr>
        <w:pStyle w:val="pkt"/>
        <w:numPr>
          <w:ilvl w:val="1"/>
          <w:numId w:val="7"/>
        </w:numPr>
        <w:spacing w:before="0" w:after="0" w:line="276" w:lineRule="auto"/>
        <w:rPr>
          <w:rFonts w:ascii="Arial" w:hAnsi="Arial" w:cs="Arial"/>
          <w:sz w:val="20"/>
          <w:szCs w:val="20"/>
        </w:rPr>
      </w:pPr>
      <w:r w:rsidRPr="0034726F">
        <w:rPr>
          <w:rFonts w:ascii="Arial" w:hAnsi="Arial" w:cs="Arial"/>
          <w:sz w:val="20"/>
          <w:szCs w:val="20"/>
        </w:rPr>
        <w:t xml:space="preserve">posiadają </w:t>
      </w:r>
      <w:r w:rsidR="002E2F97" w:rsidRPr="0034726F">
        <w:rPr>
          <w:rFonts w:ascii="Arial" w:hAnsi="Arial" w:cs="Arial"/>
          <w:sz w:val="20"/>
          <w:szCs w:val="20"/>
        </w:rPr>
        <w:t xml:space="preserve">aktualne </w:t>
      </w:r>
      <w:r w:rsidRPr="0034726F">
        <w:rPr>
          <w:rFonts w:ascii="Arial" w:hAnsi="Arial" w:cs="Arial"/>
          <w:sz w:val="20"/>
          <w:szCs w:val="20"/>
        </w:rPr>
        <w:t>uprawnienia do wykonywania określonej działalności lub czynności,</w:t>
      </w:r>
      <w:r w:rsidR="00CC1CD9" w:rsidRPr="0034726F">
        <w:rPr>
          <w:rFonts w:ascii="Arial" w:hAnsi="Arial" w:cs="Arial"/>
          <w:sz w:val="20"/>
          <w:szCs w:val="20"/>
        </w:rPr>
        <w:t xml:space="preserve"> </w:t>
      </w:r>
      <w:r w:rsidR="00B636AE">
        <w:rPr>
          <w:rFonts w:ascii="Arial" w:hAnsi="Arial" w:cs="Arial"/>
          <w:sz w:val="20"/>
          <w:szCs w:val="20"/>
        </w:rPr>
        <w:t xml:space="preserve">       </w:t>
      </w:r>
      <w:r w:rsidR="00CC1CD9" w:rsidRPr="0034726F">
        <w:rPr>
          <w:rFonts w:ascii="Arial" w:hAnsi="Arial" w:cs="Arial"/>
          <w:sz w:val="20"/>
          <w:szCs w:val="20"/>
        </w:rPr>
        <w:t xml:space="preserve">tj. Wykonawca musi być wpisany przez Marszałka Województwa do rejestru organizatorów turystyki i pośredników turystycznych zgodnie z ustawą o usługach turystycznych </w:t>
      </w:r>
      <w:r w:rsidR="00CC1CD9" w:rsidRPr="0034726F">
        <w:rPr>
          <w:rFonts w:ascii="Arial" w:hAnsi="Arial" w:cs="Arial"/>
          <w:sz w:val="20"/>
          <w:szCs w:val="20"/>
        </w:rPr>
        <w:lastRenderedPageBreak/>
        <w:t>(</w:t>
      </w:r>
      <w:r w:rsidR="00B31C08" w:rsidRPr="00B31C08">
        <w:rPr>
          <w:rFonts w:ascii="Arial" w:hAnsi="Arial" w:cs="Arial"/>
          <w:sz w:val="20"/>
          <w:szCs w:val="20"/>
        </w:rPr>
        <w:t xml:space="preserve">Dz.U.2017.1553 t. j.) </w:t>
      </w:r>
      <w:r w:rsidR="00CC1CD9" w:rsidRPr="0034726F">
        <w:rPr>
          <w:rFonts w:ascii="Arial" w:hAnsi="Arial" w:cs="Arial"/>
          <w:sz w:val="20"/>
          <w:szCs w:val="20"/>
        </w:rPr>
        <w:t>i rozporządzeniem Ministra Sportu i Turystyki w sprawie Centralnej Ewidencji Organizatorów Turystyki i Pośredników Turystycznych (Dz.U. 2016.1861).</w:t>
      </w:r>
    </w:p>
    <w:p w:rsidR="00647669" w:rsidRPr="0034726F" w:rsidRDefault="00CC1CD9" w:rsidP="00673684">
      <w:pPr>
        <w:pStyle w:val="pkt"/>
        <w:numPr>
          <w:ilvl w:val="1"/>
          <w:numId w:val="7"/>
        </w:numPr>
        <w:spacing w:before="0" w:after="0" w:line="276" w:lineRule="auto"/>
        <w:rPr>
          <w:rFonts w:ascii="Arial" w:hAnsi="Arial" w:cs="Arial"/>
          <w:sz w:val="20"/>
          <w:szCs w:val="20"/>
        </w:rPr>
      </w:pPr>
      <w:r w:rsidRPr="0034726F">
        <w:rPr>
          <w:rFonts w:ascii="Arial" w:hAnsi="Arial" w:cs="Arial"/>
          <w:sz w:val="20"/>
          <w:szCs w:val="20"/>
        </w:rPr>
        <w:t xml:space="preserve">posiadają niezbędną wiedzę i doświadczenie oraz dysponują potencjałem technicznym </w:t>
      </w:r>
      <w:r w:rsidR="002C446A">
        <w:rPr>
          <w:rFonts w:ascii="Arial" w:hAnsi="Arial" w:cs="Arial"/>
          <w:sz w:val="20"/>
          <w:szCs w:val="20"/>
        </w:rPr>
        <w:t xml:space="preserve">         </w:t>
      </w:r>
      <w:r w:rsidRPr="0034726F">
        <w:rPr>
          <w:rFonts w:ascii="Arial" w:hAnsi="Arial" w:cs="Arial"/>
          <w:sz w:val="20"/>
          <w:szCs w:val="20"/>
        </w:rPr>
        <w:t>i osobami zdolnymi do wykonania zamówienia lub przedstawią pisemne zobowiązanie innych podmiotów do udostępnienia potencjału technicznego i osób zdolnych do wykonania zamówienia;</w:t>
      </w:r>
    </w:p>
    <w:p w:rsidR="00647669" w:rsidRPr="0034726F" w:rsidRDefault="00CC1CD9" w:rsidP="00673684">
      <w:pPr>
        <w:pStyle w:val="pkt"/>
        <w:numPr>
          <w:ilvl w:val="1"/>
          <w:numId w:val="7"/>
        </w:numPr>
        <w:spacing w:before="0" w:after="0" w:line="276" w:lineRule="auto"/>
        <w:rPr>
          <w:rFonts w:ascii="Arial" w:hAnsi="Arial" w:cs="Arial"/>
          <w:sz w:val="20"/>
          <w:szCs w:val="20"/>
        </w:rPr>
      </w:pPr>
      <w:r w:rsidRPr="0034726F">
        <w:rPr>
          <w:rFonts w:ascii="Arial" w:hAnsi="Arial" w:cs="Arial"/>
          <w:sz w:val="20"/>
          <w:szCs w:val="20"/>
        </w:rPr>
        <w:t>znajdują się w sytuacji ekonomicznej i finansowej zapewniającej wykonanie zamówienia,</w:t>
      </w:r>
    </w:p>
    <w:p w:rsidR="002E2F97" w:rsidRPr="0034726F" w:rsidRDefault="002E2F97" w:rsidP="00673684">
      <w:pPr>
        <w:pStyle w:val="pkt"/>
        <w:widowControl w:val="0"/>
        <w:numPr>
          <w:ilvl w:val="1"/>
          <w:numId w:val="7"/>
        </w:numPr>
        <w:adjustRightInd w:val="0"/>
        <w:spacing w:before="0" w:after="0" w:line="276" w:lineRule="auto"/>
        <w:textAlignment w:val="baseline"/>
        <w:rPr>
          <w:rFonts w:ascii="Arial" w:hAnsi="Arial" w:cs="Arial"/>
          <w:sz w:val="20"/>
          <w:szCs w:val="20"/>
        </w:rPr>
      </w:pPr>
      <w:r w:rsidRPr="0034726F">
        <w:rPr>
          <w:rFonts w:ascii="Arial" w:hAnsi="Arial" w:cs="Arial"/>
          <w:color w:val="000000"/>
          <w:sz w:val="20"/>
          <w:szCs w:val="20"/>
        </w:rPr>
        <w:t>nie podlegają wykluczeniu z postępowania o udzielenie zamówienia</w:t>
      </w:r>
      <w:r w:rsidR="00035A16" w:rsidRPr="0034726F">
        <w:rPr>
          <w:rFonts w:ascii="Arial" w:hAnsi="Arial" w:cs="Arial"/>
          <w:color w:val="000000"/>
          <w:sz w:val="20"/>
          <w:szCs w:val="20"/>
        </w:rPr>
        <w:t>.</w:t>
      </w:r>
    </w:p>
    <w:p w:rsidR="004158DC" w:rsidRPr="0034726F" w:rsidRDefault="004158DC" w:rsidP="00673684">
      <w:pPr>
        <w:pStyle w:val="Akapitzlist"/>
        <w:numPr>
          <w:ilvl w:val="0"/>
          <w:numId w:val="18"/>
        </w:numPr>
        <w:spacing w:line="276" w:lineRule="auto"/>
        <w:contextualSpacing w:val="0"/>
        <w:jc w:val="both"/>
        <w:rPr>
          <w:rFonts w:cs="Arial"/>
          <w:vanish/>
          <w:sz w:val="20"/>
        </w:rPr>
      </w:pPr>
    </w:p>
    <w:p w:rsidR="00A62220" w:rsidRPr="0034726F" w:rsidRDefault="00A62220" w:rsidP="00673684">
      <w:pPr>
        <w:numPr>
          <w:ilvl w:val="0"/>
          <w:numId w:val="18"/>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Wykonawcy mogą wspólnie ubiegać się o udzielenie zamówienia. </w:t>
      </w:r>
      <w:r w:rsidR="00254698" w:rsidRPr="0034726F">
        <w:rPr>
          <w:rFonts w:ascii="Arial" w:eastAsia="Times New Roman" w:hAnsi="Arial" w:cs="Arial"/>
          <w:sz w:val="20"/>
          <w:szCs w:val="20"/>
          <w:lang w:eastAsia="pl-PL"/>
        </w:rPr>
        <w:t xml:space="preserve">Warunki udziału określone </w:t>
      </w:r>
      <w:r w:rsidR="002C446A">
        <w:rPr>
          <w:rFonts w:ascii="Arial" w:eastAsia="Times New Roman" w:hAnsi="Arial" w:cs="Arial"/>
          <w:sz w:val="20"/>
          <w:szCs w:val="20"/>
          <w:lang w:eastAsia="pl-PL"/>
        </w:rPr>
        <w:t xml:space="preserve">      </w:t>
      </w:r>
      <w:r w:rsidR="00254698" w:rsidRPr="0034726F">
        <w:rPr>
          <w:rFonts w:ascii="Arial" w:eastAsia="Times New Roman" w:hAnsi="Arial" w:cs="Arial"/>
          <w:sz w:val="20"/>
          <w:szCs w:val="20"/>
          <w:lang w:eastAsia="pl-PL"/>
        </w:rPr>
        <w:t xml:space="preserve">w pkt 1 muszą być spełnione przez wszystkich wykonawców wspólnie ubiegających się </w:t>
      </w:r>
      <w:r w:rsidR="002C446A">
        <w:rPr>
          <w:rFonts w:ascii="Arial" w:eastAsia="Times New Roman" w:hAnsi="Arial" w:cs="Arial"/>
          <w:sz w:val="20"/>
          <w:szCs w:val="20"/>
          <w:lang w:eastAsia="pl-PL"/>
        </w:rPr>
        <w:t xml:space="preserve">               </w:t>
      </w:r>
      <w:r w:rsidR="00254698" w:rsidRPr="0034726F">
        <w:rPr>
          <w:rFonts w:ascii="Arial" w:eastAsia="Times New Roman" w:hAnsi="Arial" w:cs="Arial"/>
          <w:sz w:val="20"/>
          <w:szCs w:val="20"/>
          <w:lang w:eastAsia="pl-PL"/>
        </w:rPr>
        <w:t>o udzielenie zamówienia. Poprzez wykonawców ubiegających się wspólnie o udzielenie zamówienia rozumie się również wspólników spółki cywilnej. W przypadku wspólników spółki cywilnej, wykazanie spełnienia warunku udziału określonego w pkt 1 dotyczy samej spółki lub poszczególnych wspólników.</w:t>
      </w:r>
    </w:p>
    <w:p w:rsidR="0065030E" w:rsidRPr="0034726F" w:rsidRDefault="0065030E" w:rsidP="00673684">
      <w:pPr>
        <w:pStyle w:val="pkt"/>
        <w:numPr>
          <w:ilvl w:val="0"/>
          <w:numId w:val="18"/>
        </w:numPr>
        <w:spacing w:before="0" w:after="0" w:line="276" w:lineRule="auto"/>
        <w:rPr>
          <w:rFonts w:ascii="Arial" w:hAnsi="Arial" w:cs="Arial"/>
          <w:sz w:val="20"/>
          <w:szCs w:val="20"/>
        </w:rPr>
      </w:pPr>
      <w:r w:rsidRPr="0034726F">
        <w:rPr>
          <w:rFonts w:ascii="Arial" w:hAnsi="Arial" w:cs="Arial"/>
          <w:sz w:val="20"/>
          <w:szCs w:val="20"/>
        </w:rPr>
        <w:t>W przypadku, o którym mowa w punkcie 2, wykonawcy ustanawiają pełnomocnika do reprezentowania ich w postępowaniu o udzielenie przedmiotowego zamówienia albo reprezentowania w postępowaniu i zawarcia umowy w sprawie przedmiotowego zamówienia, co potwierdzą stosownym pisemnym pełnomocnictwem podpisanym przez wszystkie podmioty występujące wspólnie o udzielenie przedmiotowego zamówienia.</w:t>
      </w:r>
    </w:p>
    <w:p w:rsidR="0065030E" w:rsidRPr="0034726F" w:rsidRDefault="0065030E" w:rsidP="00673684">
      <w:pPr>
        <w:pStyle w:val="pkt"/>
        <w:numPr>
          <w:ilvl w:val="0"/>
          <w:numId w:val="18"/>
        </w:numPr>
        <w:spacing w:before="0" w:after="0" w:line="276" w:lineRule="auto"/>
        <w:rPr>
          <w:rFonts w:ascii="Arial" w:hAnsi="Arial" w:cs="Arial"/>
          <w:sz w:val="20"/>
          <w:szCs w:val="20"/>
        </w:rPr>
      </w:pPr>
      <w:r w:rsidRPr="0034726F">
        <w:rPr>
          <w:rFonts w:ascii="Arial" w:hAnsi="Arial" w:cs="Arial"/>
          <w:sz w:val="20"/>
          <w:szCs w:val="20"/>
        </w:rPr>
        <w:t>Jako spełnienie wymogu przedłożenia pełnomocnictwa, o którym mowa w punkcie 3, uznaje się również złożenie umowy konsorcjum, jeżeli będzie z niej wynikać upoważnienie dla osoby występującej w postępowaniu do reprezentowania wszystkich podmiotów występujących wspólnie (konsorcjantów) w postępowaniu o udzielenie zamówienia albo reprezentowania w postępowaniu i zawarcia umowy w sprawie zamówienia.</w:t>
      </w:r>
    </w:p>
    <w:p w:rsidR="0065030E" w:rsidRPr="0034726F" w:rsidRDefault="0065030E" w:rsidP="00673684">
      <w:pPr>
        <w:pStyle w:val="pkt"/>
        <w:numPr>
          <w:ilvl w:val="0"/>
          <w:numId w:val="18"/>
        </w:numPr>
        <w:spacing w:before="0" w:after="0" w:line="276" w:lineRule="auto"/>
        <w:rPr>
          <w:rFonts w:ascii="Arial" w:hAnsi="Arial" w:cs="Arial"/>
          <w:sz w:val="20"/>
          <w:szCs w:val="20"/>
        </w:rPr>
      </w:pPr>
      <w:r w:rsidRPr="0034726F">
        <w:rPr>
          <w:rFonts w:ascii="Arial" w:hAnsi="Arial" w:cs="Arial"/>
          <w:sz w:val="20"/>
          <w:szCs w:val="20"/>
        </w:rPr>
        <w:t>Do Wykonawców, o których mowa w punkcie 2, stosuje się odpowiednio przepisy dotyczące Wykonawcy.</w:t>
      </w:r>
    </w:p>
    <w:p w:rsidR="0065030E" w:rsidRPr="00BD0053" w:rsidRDefault="0065030E" w:rsidP="00673684">
      <w:pPr>
        <w:pStyle w:val="pkt"/>
        <w:numPr>
          <w:ilvl w:val="0"/>
          <w:numId w:val="18"/>
        </w:numPr>
        <w:spacing w:before="0" w:after="0" w:line="276" w:lineRule="auto"/>
        <w:rPr>
          <w:rFonts w:ascii="Arial" w:hAnsi="Arial" w:cs="Arial"/>
          <w:sz w:val="20"/>
          <w:szCs w:val="20"/>
        </w:rPr>
      </w:pPr>
      <w:r w:rsidRPr="0034726F">
        <w:rPr>
          <w:rFonts w:ascii="Arial" w:hAnsi="Arial" w:cs="Arial"/>
          <w:sz w:val="20"/>
          <w:szCs w:val="20"/>
        </w:rPr>
        <w:t>Ocena spełnienia przez Wykonawców warunków, o których mowa w punkcie 1 nastąpi na podstawie przedłożonych w ofercie oświadczeń i dokumentów, których wykaz został określony w punkcie IV niniejszej SIWZ, w zakresie spełnia / nie spełnia.</w:t>
      </w:r>
    </w:p>
    <w:p w:rsidR="00AA2C10" w:rsidRPr="00174F2B" w:rsidRDefault="00AA2C10" w:rsidP="00673684">
      <w:pPr>
        <w:pStyle w:val="pkt"/>
        <w:numPr>
          <w:ilvl w:val="0"/>
          <w:numId w:val="18"/>
        </w:numPr>
        <w:spacing w:before="0" w:after="0" w:line="276" w:lineRule="auto"/>
        <w:rPr>
          <w:rFonts w:ascii="Arial" w:hAnsi="Arial" w:cs="Arial"/>
          <w:sz w:val="20"/>
          <w:szCs w:val="20"/>
        </w:rPr>
      </w:pPr>
      <w:r w:rsidRPr="00174F2B">
        <w:rPr>
          <w:rFonts w:ascii="Arial" w:hAnsi="Arial" w:cs="Arial"/>
          <w:sz w:val="20"/>
          <w:szCs w:val="20"/>
        </w:rPr>
        <w:t>Z postępowania o udzielenie zamówienia wyklucza się:</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Wykonawców, którzy w ciągu ostatnich 3 lat przed wszczęciem postępowania wyrządzili szkodę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Wykonawców, którzy zalegają z uiszczeniem podatków, opłat lub składek na ubezpieczenie społeczne lub zdrowotne, z wyjątkiem przypadków gdy uzyskali oni przewidziane prawem zwolnienie, odroczenie, rozłożenie na raty zaległych płatności lub wstrzymanie w całości wykonania decyzji właściwego organu;</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osoby fizyczne, które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 xml:space="preserve">spółki jawne, których wspólnika prawomocnie skazano za przestępstwo popełnione w związku z postępowaniem o udzielenie zamówienia, przestępstwo przekupstwa, przestępstwo </w:t>
      </w:r>
      <w:r w:rsidRPr="00174F2B">
        <w:rPr>
          <w:rFonts w:ascii="Arial" w:hAnsi="Arial" w:cs="Arial"/>
          <w:sz w:val="20"/>
          <w:szCs w:val="20"/>
        </w:rPr>
        <w:lastRenderedPageBreak/>
        <w:t>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 xml:space="preserve">spółki partnerskie, których partnera lub członka zarządu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w:t>
      </w:r>
      <w:r w:rsidR="00B636AE">
        <w:rPr>
          <w:rFonts w:ascii="Arial" w:hAnsi="Arial" w:cs="Arial"/>
          <w:sz w:val="20"/>
          <w:szCs w:val="20"/>
        </w:rPr>
        <w:t xml:space="preserve"> </w:t>
      </w:r>
      <w:r w:rsidRPr="00174F2B">
        <w:rPr>
          <w:rFonts w:ascii="Arial" w:hAnsi="Arial" w:cs="Arial"/>
          <w:sz w:val="20"/>
          <w:szCs w:val="20"/>
        </w:rPr>
        <w:t>a także za przestępstwo przeciwko prawom osób wykonujących pracę zarobkową, przestępstwo skarbowe lub przestępstwo udziału w zorganizowanej grupie albo związku mającym na celu popełnienie przestępstwa lub przestępstwa skarbowego;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spółki komandytowe oraz spółki komandytowo-akcyjne, których komplementariusza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osoby prawne, których urzędującego członka organu zarządzającego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 xml:space="preserve">podmioty zbiorowe, wobec których sąd orzekł zakaz ubiegania się o zamówienia, na podstawie przepisów o odpowiedzialności podmiotów zbiorowych za czyny zabronione pod groźbą kary. </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nie spełniają warunków udziału w postępowaniu, o których mowa w punktach 1.1 do 1.3;</w:t>
      </w:r>
    </w:p>
    <w:p w:rsidR="00AA2C10" w:rsidRPr="00174F2B" w:rsidRDefault="00AA2C10" w:rsidP="00673684">
      <w:pPr>
        <w:pStyle w:val="pkt"/>
        <w:numPr>
          <w:ilvl w:val="0"/>
          <w:numId w:val="18"/>
        </w:numPr>
        <w:tabs>
          <w:tab w:val="left" w:pos="851"/>
        </w:tabs>
        <w:spacing w:before="0" w:after="0" w:line="276" w:lineRule="auto"/>
        <w:rPr>
          <w:rFonts w:ascii="Arial" w:hAnsi="Arial" w:cs="Arial"/>
          <w:sz w:val="20"/>
          <w:szCs w:val="20"/>
        </w:rPr>
      </w:pPr>
      <w:r w:rsidRPr="00174F2B">
        <w:rPr>
          <w:rFonts w:ascii="Arial" w:hAnsi="Arial" w:cs="Arial"/>
          <w:sz w:val="20"/>
          <w:szCs w:val="20"/>
        </w:rPr>
        <w:t>Zamawiający wykluczy z postępowania o udzielenie zamówienia również Wykonawców, którzy:</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 xml:space="preserve">wykonywali bezpośrednio czynności związane z przygotowaniem prowadzonego postępowania, lub posługiwali się w celu sporządzenia oferty osobami uczestniczącymi </w:t>
      </w:r>
      <w:r w:rsidR="00B636AE">
        <w:rPr>
          <w:rFonts w:ascii="Arial" w:hAnsi="Arial" w:cs="Arial"/>
          <w:sz w:val="20"/>
          <w:szCs w:val="20"/>
        </w:rPr>
        <w:t xml:space="preserve">         </w:t>
      </w:r>
      <w:r w:rsidRPr="00174F2B">
        <w:rPr>
          <w:rFonts w:ascii="Arial" w:hAnsi="Arial" w:cs="Arial"/>
          <w:sz w:val="20"/>
          <w:szCs w:val="20"/>
        </w:rPr>
        <w:t>w dokonywaniu tych czynności, chyba że udział tych Wykonawców w postępowaniu nie utrudni uczciwej konkurencji ;</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złożyli nieprawdziwe informacje mające wpływ na wynik prowadzonego postępowania;</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 xml:space="preserve">nie złożyli oświadczenia o spełnianiu warunków udziału w postępowaniu lub dokumentów potwierdzających spełnianie tych warunków lub złożone dokumenty zawierają błędy, </w:t>
      </w:r>
      <w:r w:rsidR="002C446A">
        <w:rPr>
          <w:rFonts w:ascii="Arial" w:hAnsi="Arial" w:cs="Arial"/>
          <w:sz w:val="20"/>
          <w:szCs w:val="20"/>
        </w:rPr>
        <w:t xml:space="preserve">              </w:t>
      </w:r>
      <w:r w:rsidRPr="00174F2B">
        <w:rPr>
          <w:rFonts w:ascii="Arial" w:hAnsi="Arial" w:cs="Arial"/>
          <w:sz w:val="20"/>
          <w:szCs w:val="20"/>
        </w:rPr>
        <w:t xml:space="preserve">z zastrzeżeniem pkt </w:t>
      </w:r>
      <w:r w:rsidRPr="002B1A19">
        <w:rPr>
          <w:rFonts w:ascii="Arial" w:hAnsi="Arial" w:cs="Arial"/>
          <w:sz w:val="20"/>
          <w:szCs w:val="20"/>
        </w:rPr>
        <w:t>XI</w:t>
      </w:r>
      <w:r w:rsidR="00B01378">
        <w:rPr>
          <w:rFonts w:ascii="Arial" w:hAnsi="Arial" w:cs="Arial"/>
          <w:sz w:val="20"/>
          <w:szCs w:val="20"/>
        </w:rPr>
        <w:t>I</w:t>
      </w:r>
      <w:r w:rsidRPr="002B1A19">
        <w:rPr>
          <w:rFonts w:ascii="Arial" w:hAnsi="Arial" w:cs="Arial"/>
          <w:sz w:val="20"/>
          <w:szCs w:val="20"/>
        </w:rPr>
        <w:t>I.2 SIWZ;</w:t>
      </w:r>
    </w:p>
    <w:p w:rsidR="00AA2C10" w:rsidRPr="00174F2B" w:rsidRDefault="00AA2C10" w:rsidP="00673684">
      <w:pPr>
        <w:pStyle w:val="pkt"/>
        <w:numPr>
          <w:ilvl w:val="1"/>
          <w:numId w:val="18"/>
        </w:numPr>
        <w:tabs>
          <w:tab w:val="left" w:pos="851"/>
        </w:tabs>
        <w:spacing w:before="0" w:after="0" w:line="276" w:lineRule="auto"/>
        <w:ind w:left="716"/>
        <w:rPr>
          <w:rFonts w:ascii="Arial" w:hAnsi="Arial" w:cs="Arial"/>
          <w:sz w:val="20"/>
          <w:szCs w:val="20"/>
        </w:rPr>
      </w:pPr>
      <w:r w:rsidRPr="00174F2B">
        <w:rPr>
          <w:rFonts w:ascii="Arial" w:hAnsi="Arial" w:cs="Arial"/>
          <w:sz w:val="20"/>
          <w:szCs w:val="20"/>
        </w:rPr>
        <w:t>nie wnieśli wadium, w tym również na przedłużony okres związania ofertą, lub nie zgodzili się na przedłużenie okresu związania ofertą.</w:t>
      </w:r>
    </w:p>
    <w:p w:rsidR="00673684" w:rsidRPr="002B1A19" w:rsidRDefault="00BD0053" w:rsidP="002B1A19">
      <w:pPr>
        <w:pStyle w:val="pkt"/>
        <w:numPr>
          <w:ilvl w:val="0"/>
          <w:numId w:val="18"/>
        </w:numPr>
        <w:spacing w:before="0" w:after="0" w:line="276" w:lineRule="auto"/>
        <w:rPr>
          <w:rFonts w:ascii="Arial" w:hAnsi="Arial" w:cs="Arial"/>
          <w:sz w:val="20"/>
          <w:szCs w:val="20"/>
        </w:rPr>
      </w:pPr>
      <w:r w:rsidRPr="00B16AE8">
        <w:rPr>
          <w:rFonts w:ascii="Arial" w:hAnsi="Arial" w:cs="Arial"/>
          <w:sz w:val="20"/>
          <w:szCs w:val="20"/>
        </w:rPr>
        <w:t>Ofertę wykonawcy wykluczonego uznaje się za odrzuconą.</w:t>
      </w:r>
    </w:p>
    <w:p w:rsidR="0065030E" w:rsidRPr="0034726F" w:rsidRDefault="0065030E" w:rsidP="00673684">
      <w:pPr>
        <w:pStyle w:val="pkt"/>
        <w:spacing w:before="0" w:after="0" w:line="276" w:lineRule="auto"/>
        <w:ind w:left="360" w:firstLine="0"/>
        <w:rPr>
          <w:rFonts w:ascii="Arial" w:hAnsi="Arial" w:cs="Arial"/>
          <w:sz w:val="20"/>
          <w:szCs w:val="20"/>
        </w:rPr>
      </w:pPr>
    </w:p>
    <w:p w:rsidR="00A62220" w:rsidRPr="002C446A" w:rsidRDefault="00A62220" w:rsidP="002C446A">
      <w:pPr>
        <w:pStyle w:val="Styl1"/>
        <w:numPr>
          <w:ilvl w:val="0"/>
          <w:numId w:val="47"/>
        </w:numPr>
        <w:rPr>
          <w:sz w:val="22"/>
        </w:rPr>
      </w:pPr>
      <w:bookmarkStart w:id="4" w:name="_Toc346066374"/>
      <w:bookmarkStart w:id="5" w:name="_Toc372011639"/>
      <w:bookmarkStart w:id="6" w:name="_Toc475517621"/>
      <w:bookmarkStart w:id="7" w:name="_Toc86108365"/>
      <w:r w:rsidRPr="002C446A">
        <w:rPr>
          <w:sz w:val="22"/>
        </w:rPr>
        <w:t>Wykaz oświadczeń i dokumentów, jakie m</w:t>
      </w:r>
      <w:r w:rsidR="00C139CC">
        <w:rPr>
          <w:sz w:val="22"/>
        </w:rPr>
        <w:t xml:space="preserve">ają dostarczyć Wykonawcy w celu </w:t>
      </w:r>
      <w:r w:rsidRPr="002C446A">
        <w:rPr>
          <w:sz w:val="22"/>
        </w:rPr>
        <w:t>potwierdzenia spełnienia warunków udziału w postępowaniu</w:t>
      </w:r>
      <w:bookmarkEnd w:id="4"/>
      <w:bookmarkEnd w:id="5"/>
      <w:bookmarkEnd w:id="6"/>
    </w:p>
    <w:p w:rsidR="00862F22" w:rsidRPr="0034726F" w:rsidRDefault="00862F22" w:rsidP="0034726F">
      <w:pPr>
        <w:spacing w:after="0"/>
        <w:ind w:left="360"/>
        <w:jc w:val="both"/>
        <w:rPr>
          <w:rFonts w:ascii="Arial" w:eastAsia="Times New Roman" w:hAnsi="Arial" w:cs="Arial"/>
          <w:sz w:val="20"/>
          <w:szCs w:val="20"/>
          <w:lang w:eastAsia="pl-PL"/>
        </w:rPr>
      </w:pPr>
    </w:p>
    <w:p w:rsidR="00DF0B50" w:rsidRPr="0034726F" w:rsidRDefault="00DF0B50" w:rsidP="00673684">
      <w:pPr>
        <w:numPr>
          <w:ilvl w:val="0"/>
          <w:numId w:val="9"/>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celu potwierdzenia spełnienia warunków określonych w punkcie III SIWZ, od Wykonawców ubiegających się o przyznanie zamówienia wymagane jest przedstawienie następujących dokumentów:</w:t>
      </w:r>
    </w:p>
    <w:p w:rsidR="00035A16" w:rsidRPr="0034726F" w:rsidRDefault="00035A16" w:rsidP="00673684">
      <w:pPr>
        <w:pStyle w:val="pkt"/>
        <w:numPr>
          <w:ilvl w:val="1"/>
          <w:numId w:val="9"/>
        </w:numPr>
        <w:spacing w:before="0" w:after="0" w:line="276" w:lineRule="auto"/>
        <w:contextualSpacing/>
        <w:rPr>
          <w:rFonts w:ascii="Arial" w:hAnsi="Arial" w:cs="Arial"/>
          <w:sz w:val="20"/>
          <w:szCs w:val="20"/>
        </w:rPr>
      </w:pPr>
      <w:r w:rsidRPr="0034726F">
        <w:rPr>
          <w:rFonts w:ascii="Arial" w:hAnsi="Arial" w:cs="Arial"/>
          <w:sz w:val="20"/>
          <w:szCs w:val="20"/>
        </w:rPr>
        <w:t>Oświadczenie o spełnianiu warunków udziału w postępowaniu, określonych w punkcie III.1 SIWZ (według wzoru stanowiącego załącznik nr 1 do SIWZ).</w:t>
      </w:r>
    </w:p>
    <w:p w:rsidR="004877D5" w:rsidRPr="0034726F" w:rsidRDefault="004877D5" w:rsidP="00673684">
      <w:pPr>
        <w:pStyle w:val="Akapitzlist"/>
        <w:numPr>
          <w:ilvl w:val="0"/>
          <w:numId w:val="19"/>
        </w:numPr>
        <w:spacing w:line="276" w:lineRule="auto"/>
        <w:contextualSpacing w:val="0"/>
        <w:jc w:val="both"/>
        <w:rPr>
          <w:rFonts w:cs="Arial"/>
          <w:vanish/>
          <w:sz w:val="20"/>
        </w:rPr>
      </w:pPr>
    </w:p>
    <w:p w:rsidR="004877D5" w:rsidRPr="0034726F" w:rsidRDefault="004877D5" w:rsidP="00673684">
      <w:pPr>
        <w:pStyle w:val="Akapitzlist"/>
        <w:numPr>
          <w:ilvl w:val="1"/>
          <w:numId w:val="19"/>
        </w:numPr>
        <w:spacing w:line="276" w:lineRule="auto"/>
        <w:contextualSpacing w:val="0"/>
        <w:jc w:val="both"/>
        <w:rPr>
          <w:rFonts w:cs="Arial"/>
          <w:vanish/>
          <w:sz w:val="20"/>
        </w:rPr>
      </w:pPr>
    </w:p>
    <w:p w:rsidR="00DF0B50" w:rsidRPr="0034726F" w:rsidRDefault="00DF0B50" w:rsidP="00673684">
      <w:pPr>
        <w:numPr>
          <w:ilvl w:val="1"/>
          <w:numId w:val="19"/>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Aktualny odpis z właściwego rejestru albo aktualne zaświadczenie o wpisie do ewidencji działalności gospodarczej, jeżeli odrębne przepisy wymagają wpisu do rejestru lub zgłoszenia do ewidencji działalności gospodarczej, </w:t>
      </w:r>
      <w:r w:rsidRPr="0034726F">
        <w:rPr>
          <w:rFonts w:ascii="Arial" w:eastAsia="Times New Roman" w:hAnsi="Arial" w:cs="Arial"/>
          <w:b/>
          <w:sz w:val="20"/>
          <w:szCs w:val="20"/>
          <w:lang w:eastAsia="pl-PL"/>
        </w:rPr>
        <w:t>wystawione nie wcześniej niż 6 miesięcy przed upływem terminu składania ofert</w:t>
      </w:r>
      <w:r w:rsidRPr="0034726F">
        <w:rPr>
          <w:rFonts w:ascii="Arial" w:eastAsia="Times New Roman" w:hAnsi="Arial" w:cs="Arial"/>
          <w:sz w:val="20"/>
          <w:szCs w:val="20"/>
          <w:lang w:eastAsia="pl-PL"/>
        </w:rPr>
        <w:t>.</w:t>
      </w:r>
    </w:p>
    <w:p w:rsidR="00DF0B50" w:rsidRPr="0034726F" w:rsidRDefault="00DF0B50" w:rsidP="00673684">
      <w:pPr>
        <w:numPr>
          <w:ilvl w:val="1"/>
          <w:numId w:val="19"/>
        </w:numPr>
        <w:spacing w:after="0"/>
        <w:ind w:left="709" w:hanging="349"/>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Aktualne zaświadczenie właściwego naczelnika urzędu skarbowego potwierdzające, że Wykonawca nie zalega z opłacaniem podatków i opłat, lub zaświadczenie, że uzyskał przewidziane prawem zwolnienie, odroczenie lub rozłożenie na raty zaległych płatności lub wstrzymanie w całości wykonania decyzji organu, </w:t>
      </w:r>
      <w:r w:rsidRPr="0034726F">
        <w:rPr>
          <w:rFonts w:ascii="Arial" w:eastAsia="Times New Roman" w:hAnsi="Arial" w:cs="Arial"/>
          <w:b/>
          <w:sz w:val="20"/>
          <w:szCs w:val="20"/>
          <w:lang w:eastAsia="pl-PL"/>
        </w:rPr>
        <w:t>wystawione nie wcześniej niż 3 miesiące przed upływem terminu składania ofert</w:t>
      </w:r>
      <w:r w:rsidRPr="0034726F">
        <w:rPr>
          <w:rFonts w:ascii="Arial" w:eastAsia="Times New Roman" w:hAnsi="Arial" w:cs="Arial"/>
          <w:sz w:val="20"/>
          <w:szCs w:val="20"/>
          <w:lang w:eastAsia="pl-PL"/>
        </w:rPr>
        <w:t>.</w:t>
      </w:r>
    </w:p>
    <w:p w:rsidR="00DF0B50" w:rsidRPr="0034726F" w:rsidRDefault="00DF0B50" w:rsidP="00673684">
      <w:pPr>
        <w:spacing w:after="0"/>
        <w:ind w:left="709"/>
        <w:jc w:val="both"/>
        <w:rPr>
          <w:rFonts w:ascii="Arial" w:eastAsia="Times New Roman" w:hAnsi="Arial" w:cs="Arial"/>
          <w:b/>
          <w:sz w:val="20"/>
          <w:szCs w:val="20"/>
          <w:lang w:eastAsia="pl-PL"/>
        </w:rPr>
      </w:pPr>
      <w:r w:rsidRPr="0034726F">
        <w:rPr>
          <w:rFonts w:ascii="Arial" w:eastAsia="Times New Roman" w:hAnsi="Arial" w:cs="Arial"/>
          <w:b/>
          <w:sz w:val="20"/>
          <w:szCs w:val="20"/>
          <w:lang w:eastAsia="pl-PL"/>
        </w:rPr>
        <w:t xml:space="preserve">W przypadku </w:t>
      </w:r>
      <w:r w:rsidRPr="0034726F">
        <w:rPr>
          <w:rFonts w:ascii="Arial" w:eastAsia="Times New Roman" w:hAnsi="Arial" w:cs="Arial"/>
          <w:b/>
          <w:sz w:val="20"/>
          <w:szCs w:val="20"/>
          <w:u w:val="single"/>
          <w:lang w:eastAsia="pl-PL"/>
        </w:rPr>
        <w:t>spółki osobowej prawa handlowego</w:t>
      </w:r>
      <w:r w:rsidRPr="0034726F">
        <w:rPr>
          <w:rFonts w:ascii="Arial" w:eastAsia="Times New Roman" w:hAnsi="Arial" w:cs="Arial"/>
          <w:b/>
          <w:sz w:val="20"/>
          <w:szCs w:val="20"/>
          <w:lang w:eastAsia="pl-PL"/>
        </w:rPr>
        <w:t xml:space="preserve"> wykazanie okoliczności niezalegania z opłacaniem podatków może dotyczyć tylko i wyłącznie podatków, których podatnikiem jest sama spółka (zaświadczenie wydane na spółkę, a nie na wspólników).</w:t>
      </w:r>
    </w:p>
    <w:p w:rsidR="00DF0B50" w:rsidRPr="0034726F" w:rsidRDefault="00DF0B50" w:rsidP="00673684">
      <w:pPr>
        <w:spacing w:after="0"/>
        <w:ind w:left="709"/>
        <w:jc w:val="both"/>
        <w:rPr>
          <w:rFonts w:ascii="Arial" w:eastAsia="Times New Roman" w:hAnsi="Arial" w:cs="Arial"/>
          <w:b/>
          <w:sz w:val="20"/>
          <w:szCs w:val="20"/>
          <w:lang w:eastAsia="pl-PL"/>
        </w:rPr>
      </w:pPr>
      <w:r w:rsidRPr="0034726F">
        <w:rPr>
          <w:rFonts w:ascii="Arial" w:eastAsia="Times New Roman" w:hAnsi="Arial" w:cs="Arial"/>
          <w:b/>
          <w:bCs/>
          <w:sz w:val="20"/>
          <w:szCs w:val="20"/>
          <w:lang w:eastAsia="pl-PL"/>
        </w:rPr>
        <w:t xml:space="preserve">W przypadku </w:t>
      </w:r>
      <w:r w:rsidRPr="0034726F">
        <w:rPr>
          <w:rFonts w:ascii="Arial" w:eastAsia="Times New Roman" w:hAnsi="Arial" w:cs="Arial"/>
          <w:b/>
          <w:bCs/>
          <w:sz w:val="20"/>
          <w:szCs w:val="20"/>
          <w:u w:val="single"/>
          <w:lang w:eastAsia="pl-PL"/>
        </w:rPr>
        <w:t>wspólników spółki cywilnej</w:t>
      </w:r>
      <w:r w:rsidRPr="0034726F">
        <w:rPr>
          <w:rFonts w:ascii="Arial" w:eastAsia="Times New Roman" w:hAnsi="Arial" w:cs="Arial"/>
          <w:b/>
          <w:bCs/>
          <w:sz w:val="20"/>
          <w:szCs w:val="20"/>
          <w:lang w:eastAsia="pl-PL"/>
        </w:rPr>
        <w:t>, wykazanie okoliczności niezalegania z opłacaniem podatków dotyczy zarówno poszczególnych wspólników jak i samej spółki.</w:t>
      </w:r>
    </w:p>
    <w:p w:rsidR="00DF0B50" w:rsidRPr="0034726F" w:rsidRDefault="00DF0B50" w:rsidP="00673684">
      <w:pPr>
        <w:numPr>
          <w:ilvl w:val="1"/>
          <w:numId w:val="19"/>
        </w:numPr>
        <w:spacing w:after="0"/>
        <w:ind w:left="709" w:hanging="349"/>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Aktualne zaświadczenie właściwego oddziału Zakładu Ubezpieczeń Społecznych lub Kasy Rolniczego Ubezpieczenia Społecznego potwierdzające, że Wykonawca nie zalega z opłacaniem składek na ubezpieczenie zdrowotne lub społeczne, lub zaświadczenie, że uzyskał przewidziane prawem zwolnienie, odroczenie lub rozłożenie na raty zaległych płatności lub wstrzymanie w całości wykonania decyzji właściwego organu, </w:t>
      </w:r>
      <w:r w:rsidRPr="0034726F">
        <w:rPr>
          <w:rFonts w:ascii="Arial" w:eastAsia="Times New Roman" w:hAnsi="Arial" w:cs="Arial"/>
          <w:b/>
          <w:sz w:val="20"/>
          <w:szCs w:val="20"/>
          <w:lang w:eastAsia="pl-PL"/>
        </w:rPr>
        <w:t>wystawione nie wcześniej niż 3 miesiące przed upływem terminu składania ofert</w:t>
      </w:r>
      <w:r w:rsidRPr="0034726F">
        <w:rPr>
          <w:rFonts w:ascii="Arial" w:eastAsia="Times New Roman" w:hAnsi="Arial" w:cs="Arial"/>
          <w:sz w:val="20"/>
          <w:szCs w:val="20"/>
          <w:lang w:eastAsia="pl-PL"/>
        </w:rPr>
        <w:t xml:space="preserve"> (w przypadku wspólników spółki cywilnej, wykazanie okoliczności niezalegania z opłacaniem składek na ubezpieczenie zdrowotne i społeczne może być wystawione dla poszczególnych wspólników lub dla samej spółki).</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W przypadku oferty złożonej przez Wykonawców występujących wspólnie, dokumenty wymienione w pkt. 1.2 składa każdy z Wykonawców.</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 xml:space="preserve">Dokumenty wymienione w punkcie 1 mogą być przedstawione w formie oryginałów albo kopii poświadczonych </w:t>
      </w:r>
      <w:r w:rsidRPr="0034726F">
        <w:rPr>
          <w:rFonts w:ascii="Arial" w:hAnsi="Arial" w:cs="Arial"/>
          <w:b/>
          <w:sz w:val="20"/>
          <w:szCs w:val="20"/>
        </w:rPr>
        <w:t>„za zgodność z oryginałem”</w:t>
      </w:r>
      <w:r w:rsidRPr="0034726F">
        <w:rPr>
          <w:rFonts w:ascii="Arial" w:hAnsi="Arial" w:cs="Arial"/>
          <w:sz w:val="20"/>
          <w:szCs w:val="20"/>
        </w:rPr>
        <w:t xml:space="preserve"> przez Wykonawcę, a w przypadku dokumentu, </w:t>
      </w:r>
      <w:r w:rsidRPr="0034726F">
        <w:rPr>
          <w:rFonts w:ascii="Arial" w:hAnsi="Arial" w:cs="Arial"/>
          <w:sz w:val="20"/>
          <w:szCs w:val="20"/>
        </w:rPr>
        <w:br/>
        <w:t>o którym mowa w pkt. 1.2 wydanym w Polsce w formie wydruku wygenerowanego ze strony internetowej CEIDG (osoby fizyczne) lub  ze strony internetowej Ministerstwa Sprawiedliwości (osoby prawne).</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 xml:space="preserve">Jeżeli Wykonawca ma siedzibę lub miejsce zamieszkania </w:t>
      </w:r>
      <w:r w:rsidRPr="0034726F">
        <w:rPr>
          <w:rFonts w:ascii="Arial" w:hAnsi="Arial" w:cs="Arial"/>
          <w:b/>
          <w:sz w:val="20"/>
          <w:szCs w:val="20"/>
        </w:rPr>
        <w:t>poza terytorium Rzeczpospolitej Polskiej</w:t>
      </w:r>
      <w:r w:rsidRPr="0034726F">
        <w:rPr>
          <w:rFonts w:ascii="Arial" w:hAnsi="Arial" w:cs="Arial"/>
          <w:sz w:val="20"/>
          <w:szCs w:val="20"/>
        </w:rPr>
        <w:t>, w kraju w którym nie wydaje się odpisu z rejestru, Wykonawca składa dokument lub dokumenty wystawione w kraju, w którym ma siedzibę lub miejsce zamieszkania, potwierdzające, że nie otwarto jego likwidacji ani nie ogłoszono upadłości.</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 xml:space="preserve">Ponadto na żądanie Zamawiającego wystosowane po upływie terminu składania ofert Wykonawca, który ma siedzibę lub miejsce zamieszkania poza terytorium Rzeczpospolitej Polskiej i złożył odpis z rejestru ma obowiązek złożyć dokument lub dokumenty wystawione w kraju, w którym ma siedzibę lub miejsce zamieszkania, potwierdzające, że nie otwarto jego likwidacji ani nie ogłoszono upadłości. </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D</w:t>
      </w:r>
      <w:r w:rsidR="009F7C5F" w:rsidRPr="0034726F">
        <w:rPr>
          <w:rFonts w:ascii="Arial" w:hAnsi="Arial" w:cs="Arial"/>
          <w:sz w:val="20"/>
          <w:szCs w:val="20"/>
        </w:rPr>
        <w:t xml:space="preserve">okumenty, o których mowa w pkt </w:t>
      </w:r>
      <w:r w:rsidR="00AA2C10">
        <w:rPr>
          <w:rFonts w:ascii="Arial" w:hAnsi="Arial" w:cs="Arial"/>
          <w:sz w:val="20"/>
          <w:szCs w:val="20"/>
        </w:rPr>
        <w:t>4-5</w:t>
      </w:r>
      <w:r w:rsidRPr="0034726F">
        <w:rPr>
          <w:rFonts w:ascii="Arial" w:hAnsi="Arial" w:cs="Arial"/>
          <w:sz w:val="20"/>
          <w:szCs w:val="20"/>
        </w:rPr>
        <w:t xml:space="preserve"> powinny być wystawione nie wcześniej niż 6 miesięcy przed upływem terminu składania ofert. Dokumenty mogą być przedstawione w formie oryginału albo kopii poświadczonej </w:t>
      </w:r>
      <w:r w:rsidRPr="0034726F">
        <w:rPr>
          <w:rFonts w:ascii="Arial" w:hAnsi="Arial" w:cs="Arial"/>
          <w:b/>
          <w:bCs/>
          <w:sz w:val="20"/>
          <w:szCs w:val="20"/>
        </w:rPr>
        <w:t>„za zgodność z oryginałem”</w:t>
      </w:r>
      <w:r w:rsidRPr="0034726F">
        <w:rPr>
          <w:rFonts w:ascii="Arial" w:hAnsi="Arial" w:cs="Arial"/>
          <w:sz w:val="20"/>
          <w:szCs w:val="20"/>
        </w:rPr>
        <w:t xml:space="preserve"> przez Wykonawcę. </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 xml:space="preserve">Jeżeli </w:t>
      </w:r>
      <w:r w:rsidRPr="0034726F">
        <w:rPr>
          <w:rFonts w:ascii="Arial" w:hAnsi="Arial" w:cs="Arial"/>
          <w:b/>
          <w:sz w:val="20"/>
          <w:szCs w:val="20"/>
        </w:rPr>
        <w:t>w kraju pochodzenia osoby lub w kraju</w:t>
      </w:r>
      <w:r w:rsidRPr="0034726F">
        <w:rPr>
          <w:rFonts w:ascii="Arial" w:hAnsi="Arial" w:cs="Arial"/>
          <w:sz w:val="20"/>
          <w:szCs w:val="20"/>
        </w:rPr>
        <w:t xml:space="preserve">, w którym Wykonawca ma siedzibę lub miejsce zamieszkania, nie wydaje się dokumentów, o których mowa w punkcie </w:t>
      </w:r>
      <w:r w:rsidR="00AA2C10">
        <w:rPr>
          <w:rFonts w:ascii="Arial" w:hAnsi="Arial" w:cs="Arial"/>
          <w:sz w:val="20"/>
          <w:szCs w:val="20"/>
        </w:rPr>
        <w:t>4-5</w:t>
      </w:r>
      <w:r w:rsidRPr="0034726F">
        <w:rPr>
          <w:rFonts w:ascii="Arial" w:hAnsi="Arial" w:cs="Arial"/>
          <w:sz w:val="20"/>
          <w:szCs w:val="20"/>
        </w:rPr>
        <w:t>, zastępuje się je dokumentem zawierającym oświadczenie złożone przed notariuszem, właściwym organem sądowym, administracyjnym albo organem samorządu zawodowego lub gospodarczego odpowiedniego kraju pochodzenia osoby lub kraju, w którym Wykonawca ma siedzibę lub m</w:t>
      </w:r>
      <w:r w:rsidR="009F7C5F" w:rsidRPr="0034726F">
        <w:rPr>
          <w:rFonts w:ascii="Arial" w:hAnsi="Arial" w:cs="Arial"/>
          <w:sz w:val="20"/>
          <w:szCs w:val="20"/>
        </w:rPr>
        <w:t>iejsce zamieszkania. Zapis pkt 7</w:t>
      </w:r>
      <w:r w:rsidRPr="0034726F">
        <w:rPr>
          <w:rFonts w:ascii="Arial" w:hAnsi="Arial" w:cs="Arial"/>
          <w:sz w:val="20"/>
          <w:szCs w:val="20"/>
        </w:rPr>
        <w:t xml:space="preserve"> stosuje się odpowiednio.</w:t>
      </w:r>
    </w:p>
    <w:p w:rsidR="004877D5" w:rsidRPr="0034726F" w:rsidRDefault="004877D5" w:rsidP="00673684">
      <w:pPr>
        <w:pStyle w:val="pkt"/>
        <w:numPr>
          <w:ilvl w:val="0"/>
          <w:numId w:val="9"/>
        </w:numPr>
        <w:spacing w:before="0" w:after="0" w:line="276" w:lineRule="auto"/>
        <w:contextualSpacing/>
        <w:rPr>
          <w:rFonts w:ascii="Arial" w:hAnsi="Arial" w:cs="Arial"/>
          <w:sz w:val="20"/>
          <w:szCs w:val="20"/>
        </w:rPr>
      </w:pPr>
      <w:r w:rsidRPr="0034726F">
        <w:rPr>
          <w:rFonts w:ascii="Arial" w:hAnsi="Arial" w:cs="Arial"/>
          <w:sz w:val="20"/>
          <w:szCs w:val="20"/>
        </w:rPr>
        <w:t xml:space="preserve">Dokumenty sporządzone w języku obcym są składane wraz z tłumaczeniem na język polski. </w:t>
      </w:r>
    </w:p>
    <w:p w:rsidR="003D18D8" w:rsidRPr="0034726F" w:rsidRDefault="003D18D8" w:rsidP="0034726F">
      <w:pPr>
        <w:spacing w:after="0"/>
        <w:ind w:left="792"/>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8" w:name="_Toc68566671"/>
      <w:bookmarkStart w:id="9" w:name="_Toc72902563"/>
      <w:bookmarkStart w:id="10" w:name="_Toc140303062"/>
      <w:bookmarkStart w:id="11" w:name="_Toc266263420"/>
      <w:bookmarkStart w:id="12" w:name="_Toc475517622"/>
      <w:r>
        <w:rPr>
          <w:sz w:val="22"/>
        </w:rPr>
        <w:lastRenderedPageBreak/>
        <w:t xml:space="preserve">    </w:t>
      </w:r>
      <w:r w:rsidR="00A62220" w:rsidRPr="00C139CC">
        <w:rPr>
          <w:sz w:val="22"/>
        </w:rPr>
        <w:t xml:space="preserve">Informacja o sposobie porozumiewania się Zamawiającego z  Wykonawcami oraz </w:t>
      </w:r>
      <w:r>
        <w:rPr>
          <w:sz w:val="22"/>
        </w:rPr>
        <w:t xml:space="preserve">  </w:t>
      </w:r>
      <w:r w:rsidR="00A62220" w:rsidRPr="00C139CC">
        <w:rPr>
          <w:sz w:val="22"/>
        </w:rPr>
        <w:t>przekazywania oświadczeń i dokumentów</w:t>
      </w:r>
      <w:bookmarkEnd w:id="8"/>
      <w:bookmarkEnd w:id="9"/>
      <w:bookmarkEnd w:id="10"/>
      <w:bookmarkEnd w:id="11"/>
      <w:bookmarkEnd w:id="12"/>
      <w:r w:rsidR="003D08A3" w:rsidRPr="00C139CC">
        <w:rPr>
          <w:sz w:val="22"/>
        </w:rPr>
        <w:t xml:space="preserve"> </w:t>
      </w:r>
    </w:p>
    <w:p w:rsidR="00862F22" w:rsidRPr="0034726F" w:rsidRDefault="00862F22" w:rsidP="0034726F">
      <w:pPr>
        <w:tabs>
          <w:tab w:val="num" w:pos="5040"/>
        </w:tabs>
        <w:spacing w:after="0"/>
        <w:ind w:left="360"/>
        <w:jc w:val="both"/>
        <w:rPr>
          <w:rFonts w:ascii="Arial" w:eastAsia="Times New Roman" w:hAnsi="Arial" w:cs="Arial"/>
          <w:bCs/>
          <w:sz w:val="20"/>
          <w:szCs w:val="20"/>
          <w:lang w:eastAsia="pl-PL"/>
        </w:rPr>
      </w:pPr>
      <w:bookmarkStart w:id="13" w:name="_Toc255386847"/>
    </w:p>
    <w:bookmarkEnd w:id="13"/>
    <w:p w:rsidR="00AA2C10" w:rsidRPr="00AA2C10" w:rsidRDefault="00AA2C10" w:rsidP="00673684">
      <w:pPr>
        <w:numPr>
          <w:ilvl w:val="0"/>
          <w:numId w:val="43"/>
        </w:numPr>
        <w:spacing w:after="0"/>
        <w:jc w:val="both"/>
        <w:rPr>
          <w:rFonts w:ascii="Arial" w:eastAsia="Times New Roman" w:hAnsi="Arial" w:cs="Arial"/>
          <w:sz w:val="20"/>
          <w:szCs w:val="20"/>
        </w:rPr>
      </w:pPr>
      <w:r w:rsidRPr="00AA2C10">
        <w:rPr>
          <w:rFonts w:ascii="Arial" w:eastAsia="Times New Roman" w:hAnsi="Arial" w:cs="Arial"/>
          <w:sz w:val="20"/>
          <w:szCs w:val="20"/>
        </w:rPr>
        <w:t>Postępowanie o udzielenie zamówienia prowadzi się w języku polskim.</w:t>
      </w:r>
    </w:p>
    <w:p w:rsidR="00AA2C10" w:rsidRPr="00AA2C10" w:rsidRDefault="00AA2C10" w:rsidP="00673684">
      <w:pPr>
        <w:numPr>
          <w:ilvl w:val="0"/>
          <w:numId w:val="43"/>
        </w:numPr>
        <w:spacing w:after="0"/>
        <w:jc w:val="both"/>
        <w:rPr>
          <w:rFonts w:ascii="Arial" w:eastAsia="Times New Roman" w:hAnsi="Arial" w:cs="Arial"/>
          <w:sz w:val="20"/>
          <w:szCs w:val="20"/>
        </w:rPr>
      </w:pPr>
      <w:r w:rsidRPr="00AA2C10">
        <w:rPr>
          <w:rFonts w:ascii="Arial" w:eastAsia="Times New Roman" w:hAnsi="Arial" w:cs="Arial"/>
          <w:sz w:val="20"/>
          <w:szCs w:val="20"/>
        </w:rPr>
        <w:t>Wszelkie oświadczenia, wnioski, zawiadomienia, informacje oraz protesty Zamawiający i Wykonawcy przekazują pisemnie lub faksem lub drogą elektroniczną.</w:t>
      </w:r>
    </w:p>
    <w:p w:rsidR="00C139CC" w:rsidRPr="00673684" w:rsidRDefault="00AA2C10" w:rsidP="00C139CC">
      <w:pPr>
        <w:numPr>
          <w:ilvl w:val="0"/>
          <w:numId w:val="43"/>
        </w:numPr>
        <w:spacing w:after="0"/>
        <w:jc w:val="both"/>
        <w:rPr>
          <w:rFonts w:ascii="Arial" w:eastAsia="Times New Roman" w:hAnsi="Arial" w:cs="Arial"/>
          <w:sz w:val="20"/>
          <w:szCs w:val="20"/>
        </w:rPr>
      </w:pPr>
      <w:r w:rsidRPr="00AA2C10">
        <w:rPr>
          <w:rFonts w:ascii="Arial" w:eastAsia="Times New Roman" w:hAnsi="Arial" w:cs="Arial"/>
          <w:sz w:val="20"/>
          <w:szCs w:val="20"/>
        </w:rPr>
        <w:t>Jeżeli Zamawiający lub Wykonawcy przekazują oświadczenia, wnioski, zawiadomienia, informacje oraz protesty za pomocą faksu lub drogą elektroniczną, każda ze stron na żądanie drugiej niezwłocznie potwierdza fakt ich otrzymania.</w:t>
      </w:r>
    </w:p>
    <w:p w:rsidR="008E281C" w:rsidRPr="0034726F" w:rsidRDefault="008E281C" w:rsidP="0034726F">
      <w:pPr>
        <w:tabs>
          <w:tab w:val="num" w:pos="5040"/>
        </w:tabs>
        <w:spacing w:after="0"/>
        <w:ind w:left="360"/>
        <w:jc w:val="both"/>
        <w:rPr>
          <w:rFonts w:ascii="Arial" w:eastAsia="Times New Roman" w:hAnsi="Arial" w:cs="Arial"/>
          <w:bCs/>
          <w:sz w:val="20"/>
          <w:szCs w:val="20"/>
          <w:lang w:eastAsia="pl-PL"/>
        </w:rPr>
      </w:pPr>
    </w:p>
    <w:p w:rsidR="00A62220" w:rsidRPr="00C139CC" w:rsidRDefault="00C139CC" w:rsidP="002C446A">
      <w:pPr>
        <w:pStyle w:val="Styl1"/>
        <w:numPr>
          <w:ilvl w:val="0"/>
          <w:numId w:val="47"/>
        </w:numPr>
        <w:ind w:left="284" w:hanging="284"/>
        <w:rPr>
          <w:sz w:val="22"/>
        </w:rPr>
      </w:pPr>
      <w:bookmarkStart w:id="14" w:name="_Toc68566672"/>
      <w:bookmarkStart w:id="15" w:name="_Toc72902564"/>
      <w:bookmarkStart w:id="16" w:name="_Toc140303063"/>
      <w:bookmarkStart w:id="17" w:name="_Toc266263421"/>
      <w:bookmarkStart w:id="18" w:name="_Toc475517623"/>
      <w:r>
        <w:rPr>
          <w:sz w:val="22"/>
        </w:rPr>
        <w:t xml:space="preserve">      </w:t>
      </w:r>
      <w:r w:rsidR="00A62220" w:rsidRPr="00C139CC">
        <w:rPr>
          <w:sz w:val="22"/>
        </w:rPr>
        <w:t>Wskazanie osób uprawnionych do porozumiewania się z Wykonawcami</w:t>
      </w:r>
      <w:bookmarkEnd w:id="14"/>
      <w:bookmarkEnd w:id="15"/>
      <w:bookmarkEnd w:id="16"/>
      <w:bookmarkEnd w:id="17"/>
      <w:bookmarkEnd w:id="18"/>
    </w:p>
    <w:p w:rsidR="00862F22" w:rsidRPr="0034726F" w:rsidRDefault="00862F22" w:rsidP="0034726F">
      <w:pPr>
        <w:spacing w:after="0"/>
        <w:jc w:val="both"/>
        <w:outlineLvl w:val="0"/>
        <w:rPr>
          <w:rFonts w:ascii="Arial" w:eastAsia="Times New Roman" w:hAnsi="Arial" w:cs="Arial"/>
          <w:sz w:val="20"/>
          <w:szCs w:val="20"/>
          <w:lang w:eastAsia="pl-PL"/>
        </w:rPr>
      </w:pPr>
    </w:p>
    <w:p w:rsidR="00C139CC" w:rsidRDefault="00C139CC" w:rsidP="00673684">
      <w:pPr>
        <w:pStyle w:val="pkt"/>
        <w:numPr>
          <w:ilvl w:val="0"/>
          <w:numId w:val="48"/>
        </w:numPr>
        <w:shd w:val="clear" w:color="auto" w:fill="FFFFFF"/>
        <w:spacing w:before="0" w:after="0" w:line="276" w:lineRule="auto"/>
        <w:contextualSpacing/>
        <w:rPr>
          <w:rFonts w:ascii="Arial" w:hAnsi="Arial" w:cs="Arial"/>
          <w:sz w:val="20"/>
          <w:szCs w:val="20"/>
        </w:rPr>
      </w:pPr>
      <w:r w:rsidRPr="003E0402">
        <w:rPr>
          <w:rFonts w:ascii="Arial" w:hAnsi="Arial" w:cs="Arial"/>
          <w:sz w:val="20"/>
          <w:szCs w:val="20"/>
        </w:rPr>
        <w:t>Osobami uprawnionymi do porozumiewania się z Wykonawcami są:</w:t>
      </w:r>
    </w:p>
    <w:p w:rsidR="00C139CC" w:rsidRPr="00C139CC" w:rsidRDefault="00C139CC" w:rsidP="00673684">
      <w:pPr>
        <w:pStyle w:val="pkt"/>
        <w:numPr>
          <w:ilvl w:val="1"/>
          <w:numId w:val="49"/>
        </w:numPr>
        <w:shd w:val="clear" w:color="auto" w:fill="FFFFFF"/>
        <w:spacing w:before="0" w:after="0" w:line="276" w:lineRule="auto"/>
        <w:contextualSpacing/>
        <w:rPr>
          <w:rFonts w:ascii="Arial" w:hAnsi="Arial" w:cs="Arial"/>
          <w:sz w:val="20"/>
          <w:szCs w:val="20"/>
        </w:rPr>
      </w:pPr>
      <w:r w:rsidRPr="003E0402">
        <w:rPr>
          <w:rFonts w:ascii="Arial" w:hAnsi="Arial" w:cs="Arial"/>
          <w:sz w:val="20"/>
          <w:szCs w:val="20"/>
        </w:rPr>
        <w:t xml:space="preserve">W sprawach formalnych: p. </w:t>
      </w:r>
      <w:r>
        <w:rPr>
          <w:rFonts w:ascii="Arial" w:hAnsi="Arial" w:cs="Arial"/>
          <w:sz w:val="20"/>
          <w:szCs w:val="20"/>
        </w:rPr>
        <w:t>Edyta Nogaj</w:t>
      </w:r>
      <w:r w:rsidRPr="003E0402">
        <w:rPr>
          <w:rFonts w:ascii="Arial" w:hAnsi="Arial" w:cs="Arial"/>
          <w:sz w:val="20"/>
          <w:szCs w:val="20"/>
        </w:rPr>
        <w:t>, tel. 12 254 </w:t>
      </w:r>
      <w:r>
        <w:rPr>
          <w:rFonts w:ascii="Arial" w:hAnsi="Arial" w:cs="Arial"/>
          <w:sz w:val="20"/>
          <w:szCs w:val="20"/>
        </w:rPr>
        <w:t xml:space="preserve">12 44,                                                     </w:t>
      </w:r>
      <w:r w:rsidRPr="000E5C54">
        <w:rPr>
          <w:rFonts w:ascii="Arial" w:hAnsi="Arial" w:cs="Arial"/>
          <w:sz w:val="20"/>
          <w:szCs w:val="20"/>
        </w:rPr>
        <w:t xml:space="preserve">e-mail: </w:t>
      </w:r>
      <w:hyperlink r:id="rId10" w:history="1">
        <w:r w:rsidRPr="000E5C54">
          <w:rPr>
            <w:rStyle w:val="Hipercze"/>
            <w:rFonts w:ascii="Arial" w:hAnsi="Arial" w:cs="Arial"/>
            <w:sz w:val="20"/>
            <w:szCs w:val="20"/>
          </w:rPr>
          <w:t>zamowienia@mpk.krakow.pl</w:t>
        </w:r>
      </w:hyperlink>
      <w:r w:rsidRPr="000E5C54">
        <w:rPr>
          <w:rFonts w:ascii="Arial" w:hAnsi="Arial" w:cs="Arial"/>
          <w:color w:val="0D0D0D"/>
          <w:sz w:val="20"/>
          <w:szCs w:val="20"/>
        </w:rPr>
        <w:t xml:space="preserve">  </w:t>
      </w:r>
    </w:p>
    <w:p w:rsidR="00C139CC" w:rsidRPr="003E0402" w:rsidRDefault="00C139CC" w:rsidP="00673684">
      <w:pPr>
        <w:pStyle w:val="pkt"/>
        <w:numPr>
          <w:ilvl w:val="1"/>
          <w:numId w:val="49"/>
        </w:numPr>
        <w:shd w:val="clear" w:color="auto" w:fill="FFFFFF"/>
        <w:spacing w:before="0" w:after="0" w:line="276" w:lineRule="auto"/>
        <w:contextualSpacing/>
        <w:rPr>
          <w:rFonts w:ascii="Arial" w:hAnsi="Arial" w:cs="Arial"/>
          <w:sz w:val="20"/>
          <w:szCs w:val="20"/>
        </w:rPr>
      </w:pPr>
      <w:r w:rsidRPr="003E0402">
        <w:rPr>
          <w:rFonts w:ascii="Arial" w:hAnsi="Arial" w:cs="Arial"/>
          <w:sz w:val="20"/>
          <w:szCs w:val="20"/>
        </w:rPr>
        <w:t>W sprawach dotyczących przedmiotu zamówienia: p. </w:t>
      </w:r>
      <w:r>
        <w:rPr>
          <w:rFonts w:ascii="Arial" w:hAnsi="Arial" w:cs="Arial"/>
          <w:sz w:val="20"/>
          <w:szCs w:val="20"/>
        </w:rPr>
        <w:t>Urszula Dudzińska</w:t>
      </w:r>
      <w:r w:rsidRPr="003E0402">
        <w:rPr>
          <w:rFonts w:ascii="Arial" w:hAnsi="Arial" w:cs="Arial"/>
          <w:sz w:val="20"/>
          <w:szCs w:val="20"/>
        </w:rPr>
        <w:t xml:space="preserve">, tel. 12 254 </w:t>
      </w:r>
      <w:r>
        <w:rPr>
          <w:rFonts w:ascii="Arial" w:hAnsi="Arial" w:cs="Arial"/>
          <w:sz w:val="20"/>
          <w:szCs w:val="20"/>
        </w:rPr>
        <w:t>11 51</w:t>
      </w:r>
    </w:p>
    <w:p w:rsidR="00A62220" w:rsidRPr="0034726F" w:rsidRDefault="00A62220" w:rsidP="0034726F">
      <w:pPr>
        <w:spacing w:after="0"/>
        <w:jc w:val="both"/>
        <w:outlineLvl w:val="0"/>
        <w:rPr>
          <w:rFonts w:ascii="Arial" w:eastAsia="Times New Roman" w:hAnsi="Arial" w:cs="Arial"/>
          <w:sz w:val="20"/>
          <w:szCs w:val="20"/>
          <w:lang w:eastAsia="pl-PL"/>
        </w:rPr>
      </w:pPr>
    </w:p>
    <w:p w:rsidR="00A62220" w:rsidRPr="00C139CC" w:rsidRDefault="00A62220" w:rsidP="002C446A">
      <w:pPr>
        <w:pStyle w:val="Styl1"/>
        <w:numPr>
          <w:ilvl w:val="0"/>
          <w:numId w:val="47"/>
        </w:numPr>
        <w:ind w:left="284" w:hanging="284"/>
        <w:rPr>
          <w:sz w:val="22"/>
        </w:rPr>
      </w:pPr>
      <w:bookmarkStart w:id="19" w:name="_Toc68566674"/>
      <w:bookmarkStart w:id="20" w:name="_Toc72902565"/>
      <w:bookmarkStart w:id="21" w:name="_Toc140303064"/>
      <w:bookmarkStart w:id="22" w:name="_Toc266263422"/>
      <w:bookmarkStart w:id="23" w:name="_Toc475517624"/>
      <w:r w:rsidRPr="00C139CC">
        <w:rPr>
          <w:sz w:val="22"/>
        </w:rPr>
        <w:t>Termin związania ofertą</w:t>
      </w:r>
      <w:bookmarkEnd w:id="19"/>
      <w:bookmarkEnd w:id="20"/>
      <w:bookmarkEnd w:id="21"/>
      <w:bookmarkEnd w:id="22"/>
      <w:bookmarkEnd w:id="23"/>
    </w:p>
    <w:p w:rsidR="00C139CC" w:rsidRDefault="00C139CC" w:rsidP="00C139CC">
      <w:pPr>
        <w:pStyle w:val="Styl1"/>
        <w:numPr>
          <w:ilvl w:val="0"/>
          <w:numId w:val="0"/>
        </w:numPr>
        <w:shd w:val="clear" w:color="auto" w:fill="auto"/>
        <w:ind w:left="426"/>
        <w:rPr>
          <w:b w:val="0"/>
        </w:rPr>
      </w:pPr>
      <w:bookmarkStart w:id="24" w:name="_Toc475517625"/>
    </w:p>
    <w:p w:rsidR="005800AE" w:rsidRPr="0034726F" w:rsidRDefault="005800AE" w:rsidP="00673684">
      <w:pPr>
        <w:pStyle w:val="Styl1"/>
        <w:numPr>
          <w:ilvl w:val="0"/>
          <w:numId w:val="39"/>
        </w:numPr>
        <w:shd w:val="clear" w:color="auto" w:fill="auto"/>
        <w:ind w:left="426" w:hanging="426"/>
        <w:rPr>
          <w:b w:val="0"/>
        </w:rPr>
      </w:pPr>
      <w:r w:rsidRPr="0034726F">
        <w:rPr>
          <w:b w:val="0"/>
        </w:rPr>
        <w:t>Wykonawca jest związany ofertą d</w:t>
      </w:r>
      <w:r w:rsidR="00690B0E" w:rsidRPr="0034726F">
        <w:rPr>
          <w:b w:val="0"/>
        </w:rPr>
        <w:t xml:space="preserve">o upływu terminu: </w:t>
      </w:r>
      <w:r w:rsidR="00690B0E" w:rsidRPr="0034726F">
        <w:t>60</w:t>
      </w:r>
      <w:r w:rsidRPr="0034726F">
        <w:t xml:space="preserve"> dni.</w:t>
      </w:r>
      <w:bookmarkEnd w:id="24"/>
    </w:p>
    <w:p w:rsidR="005800AE" w:rsidRPr="0034726F" w:rsidRDefault="005800AE" w:rsidP="00673684">
      <w:pPr>
        <w:pStyle w:val="Styl1"/>
        <w:numPr>
          <w:ilvl w:val="0"/>
          <w:numId w:val="39"/>
        </w:numPr>
        <w:shd w:val="clear" w:color="auto" w:fill="auto"/>
        <w:ind w:left="426" w:hanging="426"/>
        <w:rPr>
          <w:b w:val="0"/>
        </w:rPr>
      </w:pPr>
      <w:bookmarkStart w:id="25" w:name="_Toc475517626"/>
      <w:r w:rsidRPr="0034726F">
        <w:rPr>
          <w:b w:val="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B636AE">
        <w:rPr>
          <w:b w:val="0"/>
        </w:rPr>
        <w:t xml:space="preserve">  </w:t>
      </w:r>
      <w:r w:rsidRPr="0034726F">
        <w:rPr>
          <w:b w:val="0"/>
        </w:rPr>
        <w:t>o oznaczony okres, nie dłuższy jednak niż 60 dni.</w:t>
      </w:r>
      <w:bookmarkEnd w:id="25"/>
    </w:p>
    <w:p w:rsidR="005800AE" w:rsidRPr="0034726F" w:rsidRDefault="005800AE" w:rsidP="00673684">
      <w:pPr>
        <w:pStyle w:val="Styl1"/>
        <w:numPr>
          <w:ilvl w:val="0"/>
          <w:numId w:val="39"/>
        </w:numPr>
        <w:shd w:val="clear" w:color="auto" w:fill="auto"/>
        <w:ind w:left="426" w:hanging="426"/>
        <w:rPr>
          <w:b w:val="0"/>
        </w:rPr>
      </w:pPr>
      <w:bookmarkStart w:id="26" w:name="_Toc475517627"/>
      <w:r w:rsidRPr="0034726F">
        <w:rPr>
          <w:b w:val="0"/>
        </w:rPr>
        <w:t>Odmowa wyrażenia zgody, o której mowa w ust. 2, nie powoduje utraty wadium.</w:t>
      </w:r>
      <w:bookmarkEnd w:id="26"/>
    </w:p>
    <w:p w:rsidR="005800AE" w:rsidRPr="0034726F" w:rsidRDefault="005800AE" w:rsidP="00673684">
      <w:pPr>
        <w:pStyle w:val="Styl1"/>
        <w:numPr>
          <w:ilvl w:val="0"/>
          <w:numId w:val="39"/>
        </w:numPr>
        <w:shd w:val="clear" w:color="auto" w:fill="auto"/>
        <w:ind w:left="426" w:hanging="426"/>
        <w:rPr>
          <w:b w:val="0"/>
        </w:rPr>
      </w:pPr>
      <w:bookmarkStart w:id="27" w:name="_Toc475517628"/>
      <w:r w:rsidRPr="0034726F">
        <w:rPr>
          <w:b w:val="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7"/>
    </w:p>
    <w:p w:rsidR="005800AE" w:rsidRPr="0034726F" w:rsidRDefault="005800AE" w:rsidP="00673684">
      <w:pPr>
        <w:pStyle w:val="Styl1"/>
        <w:numPr>
          <w:ilvl w:val="0"/>
          <w:numId w:val="39"/>
        </w:numPr>
        <w:shd w:val="clear" w:color="auto" w:fill="auto"/>
        <w:ind w:left="426" w:hanging="426"/>
        <w:rPr>
          <w:b w:val="0"/>
        </w:rPr>
      </w:pPr>
      <w:bookmarkStart w:id="28" w:name="_Toc475517629"/>
      <w:r w:rsidRPr="0034726F">
        <w:rPr>
          <w:b w:val="0"/>
        </w:rPr>
        <w:t>Bieg terminu związania ofertą rozpoczyna się wraz z upływem terminu składania ofert.</w:t>
      </w:r>
      <w:bookmarkEnd w:id="28"/>
    </w:p>
    <w:p w:rsidR="00A71CBB" w:rsidRPr="0034726F" w:rsidRDefault="00A71CBB" w:rsidP="0034726F">
      <w:pPr>
        <w:pStyle w:val="Styl1"/>
        <w:numPr>
          <w:ilvl w:val="0"/>
          <w:numId w:val="0"/>
        </w:numPr>
        <w:shd w:val="clear" w:color="auto" w:fill="auto"/>
        <w:ind w:left="426"/>
        <w:rPr>
          <w:b w:val="0"/>
        </w:rPr>
      </w:pPr>
    </w:p>
    <w:p w:rsidR="00A71CBB" w:rsidRPr="00C139CC" w:rsidRDefault="00C139CC" w:rsidP="002C446A">
      <w:pPr>
        <w:pStyle w:val="Styl1"/>
        <w:numPr>
          <w:ilvl w:val="0"/>
          <w:numId w:val="47"/>
        </w:numPr>
        <w:ind w:left="284" w:hanging="284"/>
        <w:rPr>
          <w:sz w:val="22"/>
        </w:rPr>
      </w:pPr>
      <w:bookmarkStart w:id="29" w:name="_Toc68566673"/>
      <w:bookmarkStart w:id="30" w:name="_Toc72902566"/>
      <w:bookmarkStart w:id="31" w:name="_Toc140303065"/>
      <w:bookmarkStart w:id="32" w:name="_Toc266263423"/>
      <w:bookmarkStart w:id="33" w:name="_Toc370164410"/>
      <w:bookmarkStart w:id="34" w:name="_Toc475517630"/>
      <w:r>
        <w:rPr>
          <w:sz w:val="22"/>
        </w:rPr>
        <w:t xml:space="preserve"> </w:t>
      </w:r>
      <w:r w:rsidR="00A71CBB" w:rsidRPr="00C139CC">
        <w:rPr>
          <w:sz w:val="22"/>
        </w:rPr>
        <w:t>Wymagania dotyczące wadium</w:t>
      </w:r>
      <w:bookmarkEnd w:id="29"/>
      <w:bookmarkEnd w:id="30"/>
      <w:bookmarkEnd w:id="31"/>
      <w:bookmarkEnd w:id="32"/>
      <w:bookmarkEnd w:id="33"/>
      <w:bookmarkEnd w:id="34"/>
    </w:p>
    <w:p w:rsidR="00626BC8" w:rsidRPr="0034726F" w:rsidRDefault="00626BC8" w:rsidP="0034726F">
      <w:pPr>
        <w:spacing w:after="0"/>
        <w:ind w:left="357"/>
        <w:jc w:val="both"/>
        <w:rPr>
          <w:rFonts w:ascii="Arial" w:eastAsia="Times New Roman" w:hAnsi="Arial" w:cs="Arial"/>
          <w:sz w:val="20"/>
          <w:szCs w:val="20"/>
          <w:lang w:eastAsia="pl-PL"/>
        </w:rPr>
      </w:pPr>
      <w:bookmarkStart w:id="35" w:name="_Toc68566675"/>
      <w:bookmarkStart w:id="36" w:name="_Toc72902567"/>
      <w:bookmarkStart w:id="37" w:name="_Toc140303066"/>
      <w:bookmarkStart w:id="38" w:name="_Toc266263424"/>
      <w:bookmarkEnd w:id="7"/>
    </w:p>
    <w:p w:rsidR="00626BC8" w:rsidRPr="007B492D" w:rsidRDefault="00626BC8" w:rsidP="00673684">
      <w:pPr>
        <w:numPr>
          <w:ilvl w:val="0"/>
          <w:numId w:val="23"/>
        </w:numPr>
        <w:spacing w:after="0"/>
        <w:ind w:left="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Wykonawca przystępujący do przetargu jest obowiązany wnieść przed upływem terminu składania </w:t>
      </w:r>
      <w:r w:rsidRPr="007B492D">
        <w:rPr>
          <w:rFonts w:ascii="Arial" w:eastAsia="Times New Roman" w:hAnsi="Arial" w:cs="Arial"/>
          <w:sz w:val="20"/>
          <w:szCs w:val="20"/>
          <w:lang w:eastAsia="pl-PL"/>
        </w:rPr>
        <w:t xml:space="preserve">ofert wadium w wysokości: </w:t>
      </w:r>
    </w:p>
    <w:p w:rsidR="00626BC8" w:rsidRPr="0034726F" w:rsidRDefault="00626BC8" w:rsidP="00673684">
      <w:pPr>
        <w:spacing w:after="0"/>
        <w:ind w:left="357"/>
        <w:rPr>
          <w:rFonts w:ascii="Arial" w:eastAsia="Times New Roman" w:hAnsi="Arial" w:cs="Arial"/>
          <w:b/>
          <w:sz w:val="20"/>
          <w:szCs w:val="20"/>
          <w:lang w:eastAsia="pl-PL"/>
        </w:rPr>
      </w:pPr>
      <w:r w:rsidRPr="007B492D">
        <w:rPr>
          <w:rFonts w:ascii="Arial" w:eastAsia="Times New Roman" w:hAnsi="Arial" w:cs="Arial"/>
          <w:b/>
          <w:sz w:val="20"/>
          <w:szCs w:val="20"/>
          <w:lang w:eastAsia="pl-PL"/>
        </w:rPr>
        <w:t xml:space="preserve">zadanie nr 1 – </w:t>
      </w:r>
      <w:r w:rsidR="000778A9" w:rsidRPr="007B492D">
        <w:rPr>
          <w:rFonts w:ascii="Arial" w:eastAsia="Times New Roman" w:hAnsi="Arial" w:cs="Arial"/>
          <w:b/>
          <w:bCs/>
          <w:sz w:val="20"/>
          <w:szCs w:val="20"/>
          <w:lang w:eastAsia="pl-PL"/>
        </w:rPr>
        <w:t>1 3</w:t>
      </w:r>
      <w:r w:rsidRPr="007B492D">
        <w:rPr>
          <w:rFonts w:ascii="Arial" w:eastAsia="Times New Roman" w:hAnsi="Arial" w:cs="Arial"/>
          <w:b/>
          <w:bCs/>
          <w:sz w:val="20"/>
          <w:szCs w:val="20"/>
          <w:lang w:eastAsia="pl-PL"/>
        </w:rPr>
        <w:t>00,00 zł</w:t>
      </w:r>
      <w:r w:rsidRPr="007B492D">
        <w:rPr>
          <w:rFonts w:ascii="Arial" w:eastAsia="Times New Roman" w:hAnsi="Arial" w:cs="Arial"/>
          <w:b/>
          <w:sz w:val="20"/>
          <w:szCs w:val="20"/>
          <w:lang w:eastAsia="pl-PL"/>
        </w:rPr>
        <w:t xml:space="preserve"> (słownie: jeden tysiąc </w:t>
      </w:r>
      <w:r w:rsidR="000778A9" w:rsidRPr="007B492D">
        <w:rPr>
          <w:rFonts w:ascii="Arial" w:eastAsia="Times New Roman" w:hAnsi="Arial" w:cs="Arial"/>
          <w:b/>
          <w:sz w:val="20"/>
          <w:szCs w:val="20"/>
          <w:lang w:eastAsia="pl-PL"/>
        </w:rPr>
        <w:t>trzysta</w:t>
      </w:r>
      <w:r w:rsidRPr="007B492D">
        <w:rPr>
          <w:rFonts w:ascii="Arial" w:eastAsia="Times New Roman" w:hAnsi="Arial" w:cs="Arial"/>
          <w:b/>
          <w:sz w:val="20"/>
          <w:szCs w:val="20"/>
          <w:lang w:eastAsia="pl-PL"/>
        </w:rPr>
        <w:t xml:space="preserve"> zł) </w:t>
      </w:r>
      <w:r w:rsidRPr="007B492D">
        <w:rPr>
          <w:rFonts w:ascii="Arial" w:eastAsia="Times New Roman" w:hAnsi="Arial" w:cs="Arial"/>
          <w:b/>
          <w:sz w:val="20"/>
          <w:szCs w:val="20"/>
          <w:lang w:eastAsia="pl-PL"/>
        </w:rPr>
        <w:br/>
        <w:t xml:space="preserve">zadanie nr 2 – </w:t>
      </w:r>
      <w:r w:rsidR="000778A9" w:rsidRPr="007B492D">
        <w:rPr>
          <w:rFonts w:ascii="Arial" w:eastAsia="Times New Roman" w:hAnsi="Arial" w:cs="Arial"/>
          <w:b/>
          <w:bCs/>
          <w:sz w:val="20"/>
          <w:szCs w:val="20"/>
          <w:lang w:eastAsia="pl-PL"/>
        </w:rPr>
        <w:t xml:space="preserve">2 </w:t>
      </w:r>
      <w:r w:rsidR="005A786D" w:rsidRPr="007B492D">
        <w:rPr>
          <w:rFonts w:ascii="Arial" w:eastAsia="Times New Roman" w:hAnsi="Arial" w:cs="Arial"/>
          <w:b/>
          <w:bCs/>
          <w:sz w:val="20"/>
          <w:szCs w:val="20"/>
          <w:lang w:eastAsia="pl-PL"/>
        </w:rPr>
        <w:t>5</w:t>
      </w:r>
      <w:r w:rsidRPr="007B492D">
        <w:rPr>
          <w:rFonts w:ascii="Arial" w:eastAsia="Times New Roman" w:hAnsi="Arial" w:cs="Arial"/>
          <w:b/>
          <w:bCs/>
          <w:sz w:val="20"/>
          <w:szCs w:val="20"/>
          <w:lang w:eastAsia="pl-PL"/>
        </w:rPr>
        <w:t>00,00 zł</w:t>
      </w:r>
      <w:r w:rsidR="000778A9" w:rsidRPr="007B492D">
        <w:rPr>
          <w:rFonts w:ascii="Arial" w:eastAsia="Times New Roman" w:hAnsi="Arial" w:cs="Arial"/>
          <w:b/>
          <w:sz w:val="20"/>
          <w:szCs w:val="20"/>
          <w:lang w:eastAsia="pl-PL"/>
        </w:rPr>
        <w:t xml:space="preserve"> (słownie: dwa tysiące </w:t>
      </w:r>
      <w:r w:rsidR="005A786D" w:rsidRPr="007B492D">
        <w:rPr>
          <w:rFonts w:ascii="Arial" w:eastAsia="Times New Roman" w:hAnsi="Arial" w:cs="Arial"/>
          <w:b/>
          <w:sz w:val="20"/>
          <w:szCs w:val="20"/>
          <w:lang w:eastAsia="pl-PL"/>
        </w:rPr>
        <w:t xml:space="preserve">pięćset </w:t>
      </w:r>
      <w:r w:rsidRPr="007B492D">
        <w:rPr>
          <w:rFonts w:ascii="Arial" w:eastAsia="Times New Roman" w:hAnsi="Arial" w:cs="Arial"/>
          <w:b/>
          <w:sz w:val="20"/>
          <w:szCs w:val="20"/>
          <w:lang w:eastAsia="pl-PL"/>
        </w:rPr>
        <w:t>zł)</w:t>
      </w:r>
      <w:r w:rsidRPr="007B492D">
        <w:rPr>
          <w:rFonts w:ascii="Arial" w:eastAsia="Times New Roman" w:hAnsi="Arial" w:cs="Arial"/>
          <w:sz w:val="20"/>
          <w:szCs w:val="20"/>
          <w:lang w:eastAsia="pl-PL"/>
        </w:rPr>
        <w:br/>
      </w:r>
      <w:r w:rsidRPr="007B492D">
        <w:rPr>
          <w:rFonts w:ascii="Arial" w:eastAsia="Times New Roman" w:hAnsi="Arial" w:cs="Arial"/>
          <w:b/>
          <w:sz w:val="20"/>
          <w:szCs w:val="20"/>
          <w:lang w:eastAsia="pl-PL"/>
        </w:rPr>
        <w:t xml:space="preserve">zadanie nr 3 – </w:t>
      </w:r>
      <w:r w:rsidR="000778A9" w:rsidRPr="007B492D">
        <w:rPr>
          <w:rFonts w:ascii="Arial" w:eastAsia="Times New Roman" w:hAnsi="Arial" w:cs="Arial"/>
          <w:b/>
          <w:bCs/>
          <w:sz w:val="20"/>
          <w:szCs w:val="20"/>
          <w:lang w:eastAsia="pl-PL"/>
        </w:rPr>
        <w:t>1 5</w:t>
      </w:r>
      <w:r w:rsidRPr="007B492D">
        <w:rPr>
          <w:rFonts w:ascii="Arial" w:eastAsia="Times New Roman" w:hAnsi="Arial" w:cs="Arial"/>
          <w:b/>
          <w:bCs/>
          <w:sz w:val="20"/>
          <w:szCs w:val="20"/>
          <w:lang w:eastAsia="pl-PL"/>
        </w:rPr>
        <w:t>00,00 zł</w:t>
      </w:r>
      <w:r w:rsidRPr="007B492D">
        <w:rPr>
          <w:rFonts w:ascii="Arial" w:eastAsia="Times New Roman" w:hAnsi="Arial" w:cs="Arial"/>
          <w:b/>
          <w:sz w:val="20"/>
          <w:szCs w:val="20"/>
          <w:lang w:eastAsia="pl-PL"/>
        </w:rPr>
        <w:t xml:space="preserve"> (słownie: jeden tysiąc </w:t>
      </w:r>
      <w:r w:rsidR="000778A9" w:rsidRPr="007B492D">
        <w:rPr>
          <w:rFonts w:ascii="Arial" w:eastAsia="Times New Roman" w:hAnsi="Arial" w:cs="Arial"/>
          <w:b/>
          <w:sz w:val="20"/>
          <w:szCs w:val="20"/>
          <w:lang w:eastAsia="pl-PL"/>
        </w:rPr>
        <w:t>pięćset</w:t>
      </w:r>
      <w:r w:rsidRPr="007B492D">
        <w:rPr>
          <w:rFonts w:ascii="Arial" w:eastAsia="Times New Roman" w:hAnsi="Arial" w:cs="Arial"/>
          <w:b/>
          <w:sz w:val="20"/>
          <w:szCs w:val="20"/>
          <w:lang w:eastAsia="pl-PL"/>
        </w:rPr>
        <w:t xml:space="preserve"> zł)</w:t>
      </w:r>
    </w:p>
    <w:p w:rsidR="00626BC8" w:rsidRPr="0034726F" w:rsidRDefault="00626BC8" w:rsidP="00673684">
      <w:pPr>
        <w:spacing w:after="0"/>
        <w:ind w:left="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Dla ofert zawierających więcej niż jedno zadanie, wadium stanowi sumę odpowiednio wyżej wymienionych kwot.</w:t>
      </w:r>
    </w:p>
    <w:p w:rsidR="00626BC8" w:rsidRPr="00B615FB" w:rsidRDefault="00626BC8" w:rsidP="00673684">
      <w:pPr>
        <w:spacing w:after="0"/>
        <w:ind w:left="357"/>
        <w:jc w:val="both"/>
        <w:rPr>
          <w:rFonts w:ascii="Arial" w:eastAsia="Times New Roman" w:hAnsi="Arial" w:cs="Arial"/>
          <w:color w:val="000000" w:themeColor="text1"/>
          <w:sz w:val="20"/>
          <w:szCs w:val="20"/>
          <w:lang w:eastAsia="pl-PL"/>
        </w:rPr>
      </w:pPr>
      <w:r w:rsidRPr="0034726F">
        <w:rPr>
          <w:rFonts w:ascii="Arial" w:eastAsia="Times New Roman" w:hAnsi="Arial" w:cs="Arial"/>
          <w:sz w:val="20"/>
          <w:szCs w:val="20"/>
          <w:lang w:eastAsia="pl-PL"/>
        </w:rPr>
        <w:t>W przypadku wniesienia przez danego Wykonawcę wadium w kwocie mn</w:t>
      </w:r>
      <w:r w:rsidR="00433F44">
        <w:rPr>
          <w:rFonts w:ascii="Arial" w:eastAsia="Times New Roman" w:hAnsi="Arial" w:cs="Arial"/>
          <w:sz w:val="20"/>
          <w:szCs w:val="20"/>
          <w:lang w:eastAsia="pl-PL"/>
        </w:rPr>
        <w:t xml:space="preserve">iejszej niż suma odpowiednio </w:t>
      </w:r>
      <w:r w:rsidR="00433F44" w:rsidRPr="00B615FB">
        <w:rPr>
          <w:rFonts w:ascii="Arial" w:eastAsia="Times New Roman" w:hAnsi="Arial" w:cs="Arial"/>
          <w:color w:val="000000" w:themeColor="text1"/>
          <w:sz w:val="20"/>
          <w:szCs w:val="20"/>
          <w:lang w:eastAsia="pl-PL"/>
        </w:rPr>
        <w:t>ww.</w:t>
      </w:r>
      <w:r w:rsidRPr="00B615FB">
        <w:rPr>
          <w:rFonts w:ascii="Arial" w:eastAsia="Times New Roman" w:hAnsi="Arial" w:cs="Arial"/>
          <w:color w:val="000000" w:themeColor="text1"/>
          <w:sz w:val="20"/>
          <w:szCs w:val="20"/>
          <w:lang w:eastAsia="pl-PL"/>
        </w:rPr>
        <w:t xml:space="preserve"> kwot i jeżeli nic innego z oferty nie wynika, wówczas Zamawiający  zaliczy wniesione wadium na poszczególne części zamówienia (zadania) według następującej kolejności:</w:t>
      </w:r>
    </w:p>
    <w:p w:rsidR="00626BC8" w:rsidRPr="00B615FB" w:rsidRDefault="00626BC8" w:rsidP="00673684">
      <w:pPr>
        <w:spacing w:after="0"/>
        <w:ind w:left="357"/>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t>krok 1 – na zadania, w których Wykonawca złożył ofertę, która mogłaby zostać wybrana jako najkorzystniejsza w kolejności numerów wybra</w:t>
      </w:r>
      <w:r w:rsidR="000778A9" w:rsidRPr="00B615FB">
        <w:rPr>
          <w:rFonts w:ascii="Arial" w:eastAsia="Times New Roman" w:hAnsi="Arial" w:cs="Arial"/>
          <w:color w:val="000000" w:themeColor="text1"/>
          <w:sz w:val="20"/>
          <w:szCs w:val="20"/>
          <w:lang w:eastAsia="pl-PL"/>
        </w:rPr>
        <w:t>nych zadań: ZADANIE 2, ZADANIE 3, ZADANIE 1</w:t>
      </w:r>
      <w:r w:rsidRPr="00B615FB">
        <w:rPr>
          <w:rFonts w:ascii="Arial" w:eastAsia="Times New Roman" w:hAnsi="Arial" w:cs="Arial"/>
          <w:color w:val="000000" w:themeColor="text1"/>
          <w:sz w:val="20"/>
          <w:szCs w:val="20"/>
          <w:lang w:eastAsia="pl-PL"/>
        </w:rPr>
        <w:t>,</w:t>
      </w:r>
    </w:p>
    <w:p w:rsidR="00626BC8" w:rsidRPr="00B615FB" w:rsidRDefault="00626BC8" w:rsidP="00673684">
      <w:pPr>
        <w:spacing w:after="0"/>
        <w:ind w:left="357"/>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t xml:space="preserve">krok 2 – na zadania, w których Wykonawca złożył ofertę, która nie mogłaby zostać odrzucona </w:t>
      </w:r>
      <w:r w:rsidR="00B636AE">
        <w:rPr>
          <w:rFonts w:ascii="Arial" w:eastAsia="Times New Roman" w:hAnsi="Arial" w:cs="Arial"/>
          <w:color w:val="000000" w:themeColor="text1"/>
          <w:sz w:val="20"/>
          <w:szCs w:val="20"/>
          <w:lang w:eastAsia="pl-PL"/>
        </w:rPr>
        <w:t xml:space="preserve">       </w:t>
      </w:r>
      <w:r w:rsidRPr="00B615FB">
        <w:rPr>
          <w:rFonts w:ascii="Arial" w:eastAsia="Times New Roman" w:hAnsi="Arial" w:cs="Arial"/>
          <w:color w:val="000000" w:themeColor="text1"/>
          <w:sz w:val="20"/>
          <w:szCs w:val="20"/>
          <w:lang w:eastAsia="pl-PL"/>
        </w:rPr>
        <w:t>i mogłaby podlegać ocenie według kolejności numerów wybra</w:t>
      </w:r>
      <w:r w:rsidR="000778A9" w:rsidRPr="00B615FB">
        <w:rPr>
          <w:rFonts w:ascii="Arial" w:eastAsia="Times New Roman" w:hAnsi="Arial" w:cs="Arial"/>
          <w:color w:val="000000" w:themeColor="text1"/>
          <w:sz w:val="20"/>
          <w:szCs w:val="20"/>
          <w:lang w:eastAsia="pl-PL"/>
        </w:rPr>
        <w:t>nych zadań: ZADANIE 2, ZADANIE 3, ZADANIE 1</w:t>
      </w:r>
      <w:r w:rsidRPr="00B615FB">
        <w:rPr>
          <w:rFonts w:ascii="Arial" w:eastAsia="Times New Roman" w:hAnsi="Arial" w:cs="Arial"/>
          <w:color w:val="000000" w:themeColor="text1"/>
          <w:sz w:val="20"/>
          <w:szCs w:val="20"/>
          <w:lang w:eastAsia="pl-PL"/>
        </w:rPr>
        <w:t>,</w:t>
      </w:r>
    </w:p>
    <w:p w:rsidR="00626BC8" w:rsidRPr="00B615FB" w:rsidRDefault="00626BC8" w:rsidP="00673684">
      <w:pPr>
        <w:spacing w:after="0"/>
        <w:ind w:left="357"/>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t>krok 3 - pozostałe przypadki według kolejności numerów wybranych zadań:</w:t>
      </w:r>
      <w:r w:rsidR="000778A9" w:rsidRPr="00B615FB">
        <w:rPr>
          <w:rFonts w:ascii="Arial" w:eastAsia="Times New Roman" w:hAnsi="Arial" w:cs="Arial"/>
          <w:color w:val="000000" w:themeColor="text1"/>
          <w:sz w:val="20"/>
          <w:szCs w:val="20"/>
          <w:lang w:eastAsia="pl-PL"/>
        </w:rPr>
        <w:t xml:space="preserve"> ZADANIE 2, ZADANIE 3, ZADANIE 1</w:t>
      </w:r>
      <w:r w:rsidRPr="00B615FB">
        <w:rPr>
          <w:rFonts w:ascii="Arial" w:eastAsia="Times New Roman" w:hAnsi="Arial" w:cs="Arial"/>
          <w:color w:val="000000" w:themeColor="text1"/>
          <w:sz w:val="20"/>
          <w:szCs w:val="20"/>
          <w:lang w:eastAsia="pl-PL"/>
        </w:rPr>
        <w:t>,</w:t>
      </w:r>
    </w:p>
    <w:p w:rsidR="00626BC8" w:rsidRPr="00B615FB" w:rsidRDefault="00626BC8" w:rsidP="00673684">
      <w:pPr>
        <w:numPr>
          <w:ilvl w:val="0"/>
          <w:numId w:val="23"/>
        </w:numPr>
        <w:spacing w:after="0"/>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t>Wadium może być wnoszone w jednej lub kilku następujących formach:</w:t>
      </w:r>
    </w:p>
    <w:p w:rsidR="00626BC8" w:rsidRPr="00B615FB" w:rsidRDefault="00626BC8" w:rsidP="00673684">
      <w:pPr>
        <w:numPr>
          <w:ilvl w:val="1"/>
          <w:numId w:val="23"/>
        </w:numPr>
        <w:spacing w:after="0"/>
        <w:jc w:val="both"/>
        <w:rPr>
          <w:rFonts w:ascii="Arial" w:eastAsia="Times New Roman" w:hAnsi="Arial" w:cs="Arial"/>
          <w:color w:val="000000" w:themeColor="text1"/>
          <w:sz w:val="20"/>
          <w:szCs w:val="20"/>
          <w:lang w:eastAsia="pl-PL"/>
        </w:rPr>
      </w:pPr>
      <w:r w:rsidRPr="00B615FB">
        <w:rPr>
          <w:rFonts w:ascii="Arial" w:eastAsia="Times New Roman" w:hAnsi="Arial" w:cs="Arial"/>
          <w:color w:val="000000" w:themeColor="text1"/>
          <w:sz w:val="20"/>
          <w:szCs w:val="20"/>
          <w:lang w:eastAsia="pl-PL"/>
        </w:rPr>
        <w:lastRenderedPageBreak/>
        <w:t>pieniądzu;</w:t>
      </w:r>
    </w:p>
    <w:p w:rsidR="00626BC8" w:rsidRPr="0034726F" w:rsidRDefault="00626BC8" w:rsidP="00673684">
      <w:pPr>
        <w:numPr>
          <w:ilvl w:val="1"/>
          <w:numId w:val="23"/>
        </w:numPr>
        <w:spacing w:after="0"/>
        <w:jc w:val="both"/>
        <w:rPr>
          <w:rFonts w:ascii="Arial" w:eastAsia="Times New Roman" w:hAnsi="Arial" w:cs="Arial"/>
          <w:sz w:val="20"/>
          <w:szCs w:val="20"/>
          <w:lang w:eastAsia="pl-PL"/>
        </w:rPr>
      </w:pPr>
      <w:r w:rsidRPr="00B615FB">
        <w:rPr>
          <w:rFonts w:ascii="Arial" w:eastAsia="Times New Roman" w:hAnsi="Arial" w:cs="Arial"/>
          <w:color w:val="000000" w:themeColor="text1"/>
          <w:sz w:val="20"/>
          <w:szCs w:val="20"/>
          <w:lang w:eastAsia="pl-PL"/>
        </w:rPr>
        <w:t>poręczeniach bankowych lub poręczeniach spó</w:t>
      </w:r>
      <w:r w:rsidR="00433F44" w:rsidRPr="00B615FB">
        <w:rPr>
          <w:rFonts w:ascii="Arial" w:eastAsia="Times New Roman" w:hAnsi="Arial" w:cs="Arial"/>
          <w:color w:val="000000" w:themeColor="text1"/>
          <w:sz w:val="20"/>
          <w:szCs w:val="20"/>
          <w:lang w:eastAsia="pl-PL"/>
        </w:rPr>
        <w:t>łdzielczej kasy oszczędnościowo</w:t>
      </w:r>
      <w:r w:rsidRPr="00B615FB">
        <w:rPr>
          <w:rFonts w:ascii="Arial" w:eastAsia="Times New Roman" w:hAnsi="Arial" w:cs="Arial"/>
          <w:color w:val="000000" w:themeColor="text1"/>
          <w:sz w:val="20"/>
          <w:szCs w:val="20"/>
          <w:lang w:eastAsia="pl-PL"/>
        </w:rPr>
        <w:t>–</w:t>
      </w:r>
      <w:r w:rsidRPr="0034726F">
        <w:rPr>
          <w:rFonts w:ascii="Arial" w:eastAsia="Times New Roman" w:hAnsi="Arial" w:cs="Arial"/>
          <w:sz w:val="20"/>
          <w:szCs w:val="20"/>
          <w:lang w:eastAsia="pl-PL"/>
        </w:rPr>
        <w:t xml:space="preserve"> kredytowej, z tym że poręczenie kasy jest zawsze poręczeniem pieniężnym;</w:t>
      </w:r>
    </w:p>
    <w:p w:rsidR="00626BC8" w:rsidRPr="0034726F" w:rsidRDefault="00626BC8" w:rsidP="00673684">
      <w:pPr>
        <w:numPr>
          <w:ilvl w:val="1"/>
          <w:numId w:val="23"/>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gwarancjach bankowych;</w:t>
      </w:r>
    </w:p>
    <w:p w:rsidR="00626BC8" w:rsidRPr="0034726F" w:rsidRDefault="00626BC8" w:rsidP="00673684">
      <w:pPr>
        <w:numPr>
          <w:ilvl w:val="1"/>
          <w:numId w:val="23"/>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gwarancjach ubezpieczeniowych;</w:t>
      </w:r>
    </w:p>
    <w:p w:rsidR="00626BC8" w:rsidRPr="0034726F" w:rsidRDefault="00626BC8" w:rsidP="00673684">
      <w:pPr>
        <w:numPr>
          <w:ilvl w:val="1"/>
          <w:numId w:val="23"/>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poręczeniach udzielanych przez podmioty, o których mowa w art. 6b ust.5 pkt 2 ustawy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z dnia 9 listopada 2000 r. o utworzeniu Polskiej Agencji Rozwoju Przedsiębiorczości (Dz. U.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z 2007 r. Nr 42, poz. 275, z późn. zm.).</w:t>
      </w:r>
    </w:p>
    <w:p w:rsidR="00C139CC" w:rsidRDefault="00C139CC" w:rsidP="00673684">
      <w:pPr>
        <w:numPr>
          <w:ilvl w:val="0"/>
          <w:numId w:val="23"/>
        </w:numPr>
        <w:spacing w:after="0"/>
        <w:contextualSpacing/>
        <w:jc w:val="both"/>
        <w:rPr>
          <w:rFonts w:ascii="Arial" w:hAnsi="Arial" w:cs="Arial"/>
          <w:sz w:val="20"/>
          <w:szCs w:val="20"/>
        </w:rPr>
      </w:pPr>
      <w:r>
        <w:rPr>
          <w:rFonts w:ascii="Arial" w:hAnsi="Arial" w:cs="Arial"/>
          <w:sz w:val="20"/>
          <w:szCs w:val="20"/>
        </w:rPr>
        <w:t xml:space="preserve">W przypadku wnoszenia wadium w pieniądzu kwotę należy wpłacić w Kasie Głównej MPK S.A. w Krakowie przy ul. J. Brożka 3 (kasa jest czynna w czwartek </w:t>
      </w:r>
      <w:r w:rsidRPr="003E0402">
        <w:rPr>
          <w:rFonts w:ascii="Arial" w:hAnsi="Arial" w:cs="Arial"/>
          <w:sz w:val="20"/>
          <w:szCs w:val="20"/>
        </w:rPr>
        <w:t>w godz. od 8.00 do 1</w:t>
      </w:r>
      <w:r>
        <w:rPr>
          <w:rFonts w:ascii="Arial" w:hAnsi="Arial" w:cs="Arial"/>
          <w:sz w:val="20"/>
          <w:szCs w:val="20"/>
        </w:rPr>
        <w:t>4.00,</w:t>
      </w:r>
    </w:p>
    <w:p w:rsidR="00054674" w:rsidRDefault="00C139CC" w:rsidP="00673684">
      <w:pPr>
        <w:pStyle w:val="Akapitzlist"/>
        <w:spacing w:line="276" w:lineRule="auto"/>
        <w:ind w:left="360"/>
        <w:jc w:val="both"/>
        <w:rPr>
          <w:rFonts w:cs="Arial"/>
          <w:sz w:val="20"/>
        </w:rPr>
      </w:pPr>
      <w:r>
        <w:rPr>
          <w:rFonts w:cs="Arial"/>
          <w:sz w:val="20"/>
        </w:rPr>
        <w:t xml:space="preserve">w pozostałe dni kasa jest nieczynna) lub </w:t>
      </w:r>
      <w:r w:rsidRPr="003E0402">
        <w:rPr>
          <w:rFonts w:cs="Arial"/>
          <w:sz w:val="20"/>
        </w:rPr>
        <w:t xml:space="preserve">przelać na konto Zamawiającego w </w:t>
      </w:r>
      <w:r>
        <w:rPr>
          <w:rFonts w:cs="Arial"/>
          <w:b/>
          <w:sz w:val="20"/>
        </w:rPr>
        <w:t>Santander Bank Polska S.A.</w:t>
      </w:r>
      <w:r w:rsidRPr="005708CD">
        <w:rPr>
          <w:rFonts w:cs="Arial"/>
          <w:b/>
          <w:sz w:val="20"/>
        </w:rPr>
        <w:t xml:space="preserve"> </w:t>
      </w:r>
      <w:r w:rsidRPr="003E0402">
        <w:rPr>
          <w:rFonts w:cs="Arial"/>
          <w:b/>
          <w:sz w:val="20"/>
        </w:rPr>
        <w:t>nr 30 1090 2053 0000 0001 3089 5742</w:t>
      </w:r>
      <w:r w:rsidRPr="003E0402">
        <w:rPr>
          <w:rFonts w:cs="Arial"/>
          <w:sz w:val="20"/>
        </w:rPr>
        <w:t xml:space="preserve">, z dopiskiem </w:t>
      </w:r>
      <w:r w:rsidRPr="003E0402">
        <w:rPr>
          <w:rFonts w:cs="Arial"/>
          <w:b/>
          <w:sz w:val="20"/>
        </w:rPr>
        <w:t>„Wadium do zabezpieczenia oferty złożonej przez………. –</w:t>
      </w:r>
      <w:r>
        <w:rPr>
          <w:rFonts w:cs="Arial"/>
          <w:b/>
          <w:sz w:val="20"/>
        </w:rPr>
        <w:t xml:space="preserve"> kolonie dla dzieci szkół podstawowych, zadanie nr ……………….., znak sprawy LP.281.34.2019</w:t>
      </w:r>
      <w:r w:rsidRPr="003E0402">
        <w:rPr>
          <w:rFonts w:cs="Arial"/>
          <w:b/>
          <w:sz w:val="20"/>
        </w:rPr>
        <w:t>”</w:t>
      </w:r>
      <w:r w:rsidR="007F576F" w:rsidRPr="007F576F">
        <w:rPr>
          <w:rFonts w:cs="Arial"/>
          <w:sz w:val="20"/>
        </w:rPr>
        <w:t>.</w:t>
      </w:r>
    </w:p>
    <w:p w:rsidR="005210D3" w:rsidRDefault="005210D3" w:rsidP="005210D3">
      <w:pPr>
        <w:spacing w:after="0"/>
        <w:ind w:left="360"/>
        <w:contextualSpacing/>
        <w:jc w:val="both"/>
        <w:rPr>
          <w:rFonts w:ascii="Arial" w:hAnsi="Arial" w:cs="Arial"/>
          <w:sz w:val="20"/>
          <w:szCs w:val="20"/>
        </w:rPr>
      </w:pPr>
      <w:r w:rsidRPr="003E0402">
        <w:rPr>
          <w:rFonts w:ascii="Arial" w:hAnsi="Arial" w:cs="Arial"/>
          <w:sz w:val="20"/>
          <w:szCs w:val="20"/>
        </w:rPr>
        <w:t>Wadium będzie wniesione w momencie uznania rachunku Zamawiającego (realnego wpływu wadium na rachunek Zamawiającego przed terminem</w:t>
      </w:r>
      <w:r>
        <w:rPr>
          <w:rFonts w:ascii="Arial" w:hAnsi="Arial" w:cs="Arial"/>
          <w:sz w:val="20"/>
          <w:szCs w:val="20"/>
        </w:rPr>
        <w:t xml:space="preserve"> otwarcia </w:t>
      </w:r>
      <w:r w:rsidRPr="003E0402">
        <w:rPr>
          <w:rFonts w:ascii="Arial" w:hAnsi="Arial" w:cs="Arial"/>
          <w:sz w:val="20"/>
          <w:szCs w:val="20"/>
        </w:rPr>
        <w:t xml:space="preserve">ofert). </w:t>
      </w:r>
    </w:p>
    <w:p w:rsidR="005210D3" w:rsidRDefault="005210D3" w:rsidP="005210D3">
      <w:pPr>
        <w:pStyle w:val="Akapitzlist"/>
        <w:spacing w:line="276" w:lineRule="auto"/>
        <w:ind w:left="360"/>
        <w:jc w:val="both"/>
        <w:rPr>
          <w:rFonts w:cs="Arial"/>
          <w:sz w:val="20"/>
        </w:rPr>
      </w:pPr>
      <w:r w:rsidRPr="003E0402">
        <w:rPr>
          <w:rFonts w:cs="Arial"/>
          <w:sz w:val="20"/>
        </w:rPr>
        <w:t>W przy</w:t>
      </w:r>
      <w:r>
        <w:rPr>
          <w:rFonts w:cs="Arial"/>
          <w:sz w:val="20"/>
        </w:rPr>
        <w:t xml:space="preserve">padku przelewu wadium na konto </w:t>
      </w:r>
      <w:r w:rsidRPr="003E0402">
        <w:rPr>
          <w:rFonts w:cs="Arial"/>
          <w:sz w:val="20"/>
        </w:rPr>
        <w:t>do oferty należy dołączyć kopię przelewu. Wadium wniesione w pieniądzu Zamawiający przechowuje na rachunku bankowym</w:t>
      </w:r>
      <w:r>
        <w:rPr>
          <w:rFonts w:cs="Arial"/>
          <w:sz w:val="20"/>
        </w:rPr>
        <w:t>.</w:t>
      </w:r>
    </w:p>
    <w:p w:rsidR="00A108D1" w:rsidRPr="003E0402" w:rsidRDefault="00A108D1" w:rsidP="00673684">
      <w:pPr>
        <w:spacing w:after="0"/>
        <w:ind w:left="360"/>
        <w:contextualSpacing/>
        <w:jc w:val="both"/>
        <w:rPr>
          <w:rFonts w:ascii="Arial" w:hAnsi="Arial" w:cs="Arial"/>
          <w:b/>
          <w:sz w:val="20"/>
          <w:szCs w:val="20"/>
        </w:rPr>
      </w:pPr>
      <w:r w:rsidRPr="003E0402">
        <w:rPr>
          <w:rFonts w:ascii="Arial" w:hAnsi="Arial" w:cs="Arial"/>
          <w:b/>
          <w:sz w:val="20"/>
          <w:szCs w:val="20"/>
        </w:rPr>
        <w:t>W przypadku dokonywania przelewu środków na wskazane powyżej konto w walucie innej niż PLN na Wykonawcy spoczywa obowiązek zlecenia we własnym banku przewalutowania kwoty przelewanych środków. Koszty operacji bankowej ponosi Wykonawca.</w:t>
      </w:r>
    </w:p>
    <w:p w:rsidR="00054674" w:rsidRDefault="00A108D1" w:rsidP="00673684">
      <w:pPr>
        <w:spacing w:after="0"/>
        <w:ind w:left="360"/>
        <w:contextualSpacing/>
        <w:jc w:val="both"/>
        <w:rPr>
          <w:rFonts w:ascii="Arial" w:hAnsi="Arial" w:cs="Arial"/>
          <w:sz w:val="20"/>
          <w:szCs w:val="20"/>
        </w:rPr>
      </w:pPr>
      <w:r w:rsidRPr="003E0402">
        <w:rPr>
          <w:rFonts w:ascii="Arial" w:hAnsi="Arial" w:cs="Arial"/>
          <w:sz w:val="20"/>
          <w:szCs w:val="20"/>
        </w:rPr>
        <w:t>Dopuszcza się wpłatę wadium w Kasie Głównej Miejskiego Przedsiębiorstwa Komunikacyjnego  S.A. w Krakowie przy ul. J. Brożka 3, jeżeli wartość wniesionego wadium na wszystkie wybrane zadania objęte zamów</w:t>
      </w:r>
      <w:r w:rsidR="00B01378">
        <w:rPr>
          <w:rFonts w:ascii="Arial" w:hAnsi="Arial" w:cs="Arial"/>
          <w:sz w:val="20"/>
          <w:szCs w:val="20"/>
        </w:rPr>
        <w:t>ieniem nie przekracza 15 000 zł.</w:t>
      </w:r>
    </w:p>
    <w:p w:rsidR="00054674" w:rsidRDefault="00AE6CE1" w:rsidP="00673684">
      <w:pPr>
        <w:spacing w:after="0"/>
        <w:contextualSpacing/>
        <w:jc w:val="both"/>
        <w:rPr>
          <w:rFonts w:cs="Arial"/>
          <w:vanish/>
          <w:sz w:val="20"/>
        </w:rPr>
      </w:pPr>
      <w:r>
        <w:rPr>
          <w:rFonts w:ascii="Arial" w:hAnsi="Arial" w:cs="Arial"/>
          <w:sz w:val="20"/>
          <w:szCs w:val="20"/>
        </w:rPr>
        <w:t xml:space="preserve">4. </w:t>
      </w:r>
    </w:p>
    <w:p w:rsidR="00054674" w:rsidRDefault="00054674" w:rsidP="00673684">
      <w:pPr>
        <w:pStyle w:val="Akapitzlist"/>
        <w:numPr>
          <w:ilvl w:val="0"/>
          <w:numId w:val="23"/>
        </w:numPr>
        <w:spacing w:line="276" w:lineRule="auto"/>
        <w:jc w:val="both"/>
        <w:rPr>
          <w:rFonts w:cs="Arial"/>
          <w:vanish/>
          <w:sz w:val="20"/>
        </w:rPr>
      </w:pPr>
    </w:p>
    <w:p w:rsidR="00054674" w:rsidRDefault="00054674" w:rsidP="00673684">
      <w:pPr>
        <w:pStyle w:val="Akapitzlist"/>
        <w:numPr>
          <w:ilvl w:val="0"/>
          <w:numId w:val="23"/>
        </w:numPr>
        <w:spacing w:line="276" w:lineRule="auto"/>
        <w:jc w:val="both"/>
        <w:rPr>
          <w:rFonts w:cs="Arial"/>
          <w:vanish/>
          <w:sz w:val="20"/>
        </w:rPr>
      </w:pPr>
    </w:p>
    <w:p w:rsidR="00054674" w:rsidRDefault="00AE2AEA" w:rsidP="00673684">
      <w:pPr>
        <w:numPr>
          <w:ilvl w:val="0"/>
          <w:numId w:val="23"/>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przypadku wnoszenia wadium w formie gwarancji lub poręczeń należy złożyć w ofercie </w:t>
      </w:r>
      <w:r w:rsidRPr="0034726F">
        <w:rPr>
          <w:rFonts w:ascii="Arial" w:eastAsia="Times New Roman" w:hAnsi="Arial" w:cs="Arial"/>
          <w:b/>
          <w:sz w:val="20"/>
          <w:szCs w:val="20"/>
          <w:lang w:eastAsia="pl-PL"/>
        </w:rPr>
        <w:t>oryginał dokumentu i kopię poświadczoną „za zgodność z oryginałem” przez Wykonawcę</w:t>
      </w:r>
      <w:r w:rsidRPr="0034726F">
        <w:rPr>
          <w:rFonts w:ascii="Arial" w:eastAsia="Times New Roman" w:hAnsi="Arial" w:cs="Arial"/>
          <w:sz w:val="20"/>
          <w:szCs w:val="20"/>
          <w:lang w:eastAsia="pl-PL"/>
        </w:rPr>
        <w:t>, przy czym oryginał gwarancji / poręczenia należy złożyć w formie umożliwiającej zwrot po zakończeniu postępowania.</w:t>
      </w:r>
    </w:p>
    <w:p w:rsidR="000B49E8" w:rsidRPr="0034726F" w:rsidRDefault="000B49E8" w:rsidP="00673684">
      <w:pPr>
        <w:pBdr>
          <w:top w:val="single" w:sz="4" w:space="0" w:color="auto"/>
          <w:left w:val="single" w:sz="4" w:space="0" w:color="auto"/>
          <w:bottom w:val="single" w:sz="4" w:space="6" w:color="auto"/>
          <w:right w:val="single" w:sz="4" w:space="4" w:color="auto"/>
        </w:pBdr>
        <w:tabs>
          <w:tab w:val="left" w:pos="426"/>
        </w:tabs>
        <w:spacing w:after="0"/>
        <w:ind w:left="357"/>
        <w:contextualSpacing/>
        <w:jc w:val="both"/>
        <w:rPr>
          <w:rFonts w:ascii="Arial" w:eastAsia="Times New Roman" w:hAnsi="Arial" w:cs="Arial"/>
          <w:b/>
          <w:i/>
          <w:sz w:val="20"/>
          <w:szCs w:val="20"/>
          <w:lang w:eastAsia="pl-PL"/>
        </w:rPr>
      </w:pPr>
      <w:r w:rsidRPr="0034726F">
        <w:rPr>
          <w:rFonts w:ascii="Arial" w:eastAsia="Times New Roman" w:hAnsi="Arial" w:cs="Arial"/>
          <w:b/>
          <w:i/>
          <w:sz w:val="20"/>
          <w:szCs w:val="20"/>
          <w:lang w:eastAsia="pl-PL"/>
        </w:rPr>
        <w:t>Dokument gwarancji lub poręczenia musi zawierać w treści możliwość zatrzymania wadium przez Zamawiającego na zasadac</w:t>
      </w:r>
      <w:r w:rsidR="006C5167">
        <w:rPr>
          <w:rFonts w:ascii="Arial" w:eastAsia="Times New Roman" w:hAnsi="Arial" w:cs="Arial"/>
          <w:b/>
          <w:i/>
          <w:sz w:val="20"/>
          <w:szCs w:val="20"/>
          <w:lang w:eastAsia="pl-PL"/>
        </w:rPr>
        <w:t>h określonych w załączniku nr  7</w:t>
      </w:r>
      <w:r w:rsidRPr="0034726F">
        <w:rPr>
          <w:rFonts w:ascii="Arial" w:eastAsia="Times New Roman" w:hAnsi="Arial" w:cs="Arial"/>
          <w:b/>
          <w:i/>
          <w:sz w:val="20"/>
          <w:szCs w:val="20"/>
          <w:lang w:eastAsia="pl-PL"/>
        </w:rPr>
        <w:t xml:space="preserve">  do SIWZ.</w:t>
      </w:r>
    </w:p>
    <w:p w:rsidR="000B49E8" w:rsidRPr="0034726F" w:rsidRDefault="000B49E8" w:rsidP="00673684">
      <w:pPr>
        <w:pBdr>
          <w:top w:val="single" w:sz="4" w:space="0" w:color="auto"/>
          <w:left w:val="single" w:sz="4" w:space="0" w:color="auto"/>
          <w:bottom w:val="single" w:sz="4" w:space="6" w:color="auto"/>
          <w:right w:val="single" w:sz="4" w:space="4" w:color="auto"/>
        </w:pBdr>
        <w:tabs>
          <w:tab w:val="left" w:pos="426"/>
        </w:tabs>
        <w:spacing w:after="0"/>
        <w:ind w:left="357"/>
        <w:contextualSpacing/>
        <w:jc w:val="both"/>
        <w:rPr>
          <w:rFonts w:ascii="Arial" w:eastAsia="Times New Roman" w:hAnsi="Arial" w:cs="Arial"/>
          <w:b/>
          <w:i/>
          <w:sz w:val="20"/>
          <w:szCs w:val="20"/>
          <w:lang w:eastAsia="pl-PL"/>
        </w:rPr>
      </w:pPr>
      <w:r w:rsidRPr="0034726F">
        <w:rPr>
          <w:rFonts w:ascii="Arial" w:eastAsia="Times New Roman" w:hAnsi="Arial" w:cs="Arial"/>
          <w:b/>
          <w:i/>
          <w:sz w:val="20"/>
          <w:szCs w:val="20"/>
          <w:lang w:eastAsia="pl-PL"/>
        </w:rPr>
        <w:t>Dokument gwarancji lub poręczenia musi być sporządzony w języku polskim pod rygorem nieważności.</w:t>
      </w:r>
    </w:p>
    <w:p w:rsidR="00626BC8" w:rsidRPr="0034726F" w:rsidRDefault="00C139CC" w:rsidP="00673684">
      <w:pPr>
        <w:spacing w:after="0"/>
        <w:ind w:left="357"/>
        <w:jc w:val="both"/>
        <w:rPr>
          <w:rFonts w:ascii="Arial" w:eastAsia="Times New Roman" w:hAnsi="Arial" w:cs="Arial"/>
          <w:bCs/>
          <w:sz w:val="20"/>
          <w:szCs w:val="20"/>
          <w:lang w:eastAsia="pl-PL"/>
        </w:rPr>
      </w:pPr>
      <w:r>
        <w:rPr>
          <w:rFonts w:ascii="Arial" w:hAnsi="Arial" w:cs="Arial"/>
          <w:sz w:val="20"/>
          <w:szCs w:val="20"/>
        </w:rPr>
        <w:t xml:space="preserve">Jeżeli gwarancja/poręczenie ma zabezpieczać ofertę Wykonawców wspólnie ubiegających się </w:t>
      </w:r>
      <w:r>
        <w:rPr>
          <w:rFonts w:ascii="Arial" w:hAnsi="Arial" w:cs="Arial"/>
          <w:sz w:val="20"/>
          <w:szCs w:val="20"/>
        </w:rPr>
        <w:br/>
        <w:t xml:space="preserve">o udzielenie zamówienia, udzielenie gwarancji/poręczenia powinno nastąpić w imieniu wszystkich Wykonawców wspólnie ubiegających się o udzielenie zamówienia. Niezbędne jest wskazanie </w:t>
      </w:r>
      <w:r>
        <w:rPr>
          <w:rFonts w:ascii="Arial" w:hAnsi="Arial" w:cs="Arial"/>
          <w:sz w:val="20"/>
          <w:szCs w:val="20"/>
        </w:rPr>
        <w:br/>
        <w:t xml:space="preserve">w treści gwarancji wadialnej/poręczenia wszystkich Wykonawców, którzy wspólnie ubiegają się </w:t>
      </w:r>
      <w:r>
        <w:rPr>
          <w:rFonts w:ascii="Arial" w:hAnsi="Arial" w:cs="Arial"/>
          <w:sz w:val="20"/>
          <w:szCs w:val="20"/>
        </w:rPr>
        <w:br/>
        <w:t xml:space="preserve">o udzielenie zamówienia i wskazanie, który z Wykonawców wspólnie ubiegających się </w:t>
      </w:r>
      <w:r>
        <w:rPr>
          <w:rFonts w:ascii="Arial" w:hAnsi="Arial" w:cs="Arial"/>
          <w:sz w:val="20"/>
          <w:szCs w:val="20"/>
        </w:rPr>
        <w:br/>
        <w:t>o udzielenie zamówienia jest podmiotem wnoszącym wadium.</w:t>
      </w:r>
    </w:p>
    <w:p w:rsidR="00054674" w:rsidRDefault="007F576F" w:rsidP="00673684">
      <w:pPr>
        <w:pStyle w:val="Akapitzlist"/>
        <w:numPr>
          <w:ilvl w:val="0"/>
          <w:numId w:val="44"/>
        </w:numPr>
        <w:spacing w:line="276" w:lineRule="auto"/>
        <w:jc w:val="both"/>
        <w:rPr>
          <w:rFonts w:cs="Arial"/>
          <w:sz w:val="20"/>
        </w:rPr>
      </w:pPr>
      <w:r w:rsidRPr="007F576F">
        <w:rPr>
          <w:rFonts w:cs="Arial"/>
          <w:sz w:val="20"/>
        </w:rPr>
        <w:t xml:space="preserve">Wykonawca zobowiązany jest wnieść wadium </w:t>
      </w:r>
      <w:r w:rsidRPr="007F576F">
        <w:rPr>
          <w:rFonts w:cs="Arial"/>
          <w:b/>
          <w:sz w:val="20"/>
        </w:rPr>
        <w:t>na cały okres związania ofertą</w:t>
      </w:r>
      <w:r w:rsidRPr="007F576F">
        <w:rPr>
          <w:rFonts w:cs="Arial"/>
          <w:sz w:val="20"/>
        </w:rPr>
        <w:t>.</w:t>
      </w:r>
    </w:p>
    <w:p w:rsidR="00054674" w:rsidRDefault="00702E88" w:rsidP="00673684">
      <w:pPr>
        <w:numPr>
          <w:ilvl w:val="0"/>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którego oferta nie będzie zabezpieczona wadium odpowiadającemu powyższym wymaganiom, zostanie przez Zamawiającego wykluczony z ubiegania się o udzielenie zamówienia.</w:t>
      </w:r>
    </w:p>
    <w:p w:rsidR="00054674" w:rsidRDefault="00702E88" w:rsidP="00673684">
      <w:pPr>
        <w:numPr>
          <w:ilvl w:val="0"/>
          <w:numId w:val="44"/>
        </w:numPr>
        <w:spacing w:after="0"/>
        <w:contextualSpacing/>
        <w:jc w:val="both"/>
        <w:rPr>
          <w:rFonts w:ascii="Arial" w:eastAsia="Times New Roman" w:hAnsi="Arial" w:cs="Arial"/>
          <w:sz w:val="20"/>
          <w:szCs w:val="20"/>
          <w:lang w:eastAsia="pl-PL"/>
        </w:rPr>
      </w:pPr>
      <w:bookmarkStart w:id="39" w:name="_Toc208623486"/>
      <w:bookmarkStart w:id="40" w:name="_Toc215968522"/>
      <w:r w:rsidRPr="0034726F">
        <w:rPr>
          <w:rFonts w:ascii="Arial" w:eastAsia="Times New Roman" w:hAnsi="Arial" w:cs="Arial"/>
          <w:sz w:val="20"/>
          <w:szCs w:val="20"/>
          <w:lang w:eastAsia="pl-PL"/>
        </w:rPr>
        <w:t>Zamaw</w:t>
      </w:r>
      <w:r w:rsidR="00B01378">
        <w:rPr>
          <w:rFonts w:ascii="Arial" w:eastAsia="Times New Roman" w:hAnsi="Arial" w:cs="Arial"/>
          <w:sz w:val="20"/>
          <w:szCs w:val="20"/>
          <w:lang w:eastAsia="pl-PL"/>
        </w:rPr>
        <w:t>iający zwraca wadium wszystkim W</w:t>
      </w:r>
      <w:r w:rsidRPr="0034726F">
        <w:rPr>
          <w:rFonts w:ascii="Arial" w:eastAsia="Times New Roman" w:hAnsi="Arial" w:cs="Arial"/>
          <w:sz w:val="20"/>
          <w:szCs w:val="20"/>
          <w:lang w:eastAsia="pl-PL"/>
        </w:rPr>
        <w:t>ykonawcom niezwłocznie po wyborze oferty najkorzystniejszej lub unieważni</w:t>
      </w:r>
      <w:r w:rsidR="00B01378">
        <w:rPr>
          <w:rFonts w:ascii="Arial" w:eastAsia="Times New Roman" w:hAnsi="Arial" w:cs="Arial"/>
          <w:sz w:val="20"/>
          <w:szCs w:val="20"/>
          <w:lang w:eastAsia="pl-PL"/>
        </w:rPr>
        <w:t>eniu postępowania, z wyjątkiem W</w:t>
      </w:r>
      <w:r w:rsidRPr="0034726F">
        <w:rPr>
          <w:rFonts w:ascii="Arial" w:eastAsia="Times New Roman" w:hAnsi="Arial" w:cs="Arial"/>
          <w:sz w:val="20"/>
          <w:szCs w:val="20"/>
          <w:lang w:eastAsia="pl-PL"/>
        </w:rPr>
        <w:t>ykonawcy, którego oferta została wybrana jako najkorzystniejsza. Wykonawcy, którego oferta została w</w:t>
      </w:r>
      <w:r w:rsidR="00B01378">
        <w:rPr>
          <w:rFonts w:ascii="Arial" w:eastAsia="Times New Roman" w:hAnsi="Arial" w:cs="Arial"/>
          <w:sz w:val="20"/>
          <w:szCs w:val="20"/>
          <w:lang w:eastAsia="pl-PL"/>
        </w:rPr>
        <w:t>ybrana jako najkorzystniejsza, Z</w:t>
      </w:r>
      <w:r w:rsidRPr="0034726F">
        <w:rPr>
          <w:rFonts w:ascii="Arial" w:eastAsia="Times New Roman" w:hAnsi="Arial" w:cs="Arial"/>
          <w:sz w:val="20"/>
          <w:szCs w:val="20"/>
          <w:lang w:eastAsia="pl-PL"/>
        </w:rPr>
        <w:t>amawiający zwraca wadium niezwłocznie po zawarciu umowy w sprawie zamówienia.</w:t>
      </w:r>
    </w:p>
    <w:p w:rsidR="00054674" w:rsidRDefault="00702E88" w:rsidP="00673684">
      <w:pPr>
        <w:numPr>
          <w:ilvl w:val="0"/>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iCs/>
          <w:sz w:val="20"/>
          <w:szCs w:val="20"/>
          <w:lang w:eastAsia="pl-PL"/>
        </w:rPr>
        <w:t>Zamawiający zwraca n</w:t>
      </w:r>
      <w:r w:rsidR="00B01378">
        <w:rPr>
          <w:rFonts w:ascii="Arial" w:eastAsia="Times New Roman" w:hAnsi="Arial" w:cs="Arial"/>
          <w:iCs/>
          <w:sz w:val="20"/>
          <w:szCs w:val="20"/>
          <w:lang w:eastAsia="pl-PL"/>
        </w:rPr>
        <w:t>iezwłocznie wadium, na wniosek W</w:t>
      </w:r>
      <w:r w:rsidRPr="0034726F">
        <w:rPr>
          <w:rFonts w:ascii="Arial" w:eastAsia="Times New Roman" w:hAnsi="Arial" w:cs="Arial"/>
          <w:iCs/>
          <w:sz w:val="20"/>
          <w:szCs w:val="20"/>
          <w:lang w:eastAsia="pl-PL"/>
        </w:rPr>
        <w:t>ykonawcy, który wycofał ofertę przed upływem terminu składania ofert.</w:t>
      </w:r>
    </w:p>
    <w:bookmarkEnd w:id="39"/>
    <w:bookmarkEnd w:id="40"/>
    <w:p w:rsidR="00054674" w:rsidRDefault="00702E88" w:rsidP="00673684">
      <w:pPr>
        <w:numPr>
          <w:ilvl w:val="0"/>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żąda ponownego wniesienia wadium przez Wykonawcę, któremu z</w:t>
      </w:r>
      <w:r w:rsidR="00433F44">
        <w:rPr>
          <w:rFonts w:ascii="Arial" w:eastAsia="Times New Roman" w:hAnsi="Arial" w:cs="Arial"/>
          <w:sz w:val="20"/>
          <w:szCs w:val="20"/>
          <w:lang w:eastAsia="pl-PL"/>
        </w:rPr>
        <w:t>wrócono wadium na podstawie pkt</w:t>
      </w:r>
      <w:r w:rsidRPr="0034726F">
        <w:rPr>
          <w:rFonts w:ascii="Arial" w:eastAsia="Times New Roman" w:hAnsi="Arial" w:cs="Arial"/>
          <w:sz w:val="20"/>
          <w:szCs w:val="20"/>
          <w:lang w:eastAsia="pl-PL"/>
        </w:rPr>
        <w:t xml:space="preserve"> 7, jeżeli w wyniku ostatecznego rozstrzygnięcia protestu jego oferta została </w:t>
      </w:r>
      <w:r w:rsidRPr="0034726F">
        <w:rPr>
          <w:rFonts w:ascii="Arial" w:eastAsia="Times New Roman" w:hAnsi="Arial" w:cs="Arial"/>
          <w:sz w:val="20"/>
          <w:szCs w:val="20"/>
          <w:lang w:eastAsia="pl-PL"/>
        </w:rPr>
        <w:lastRenderedPageBreak/>
        <w:t>wybrana jako najkorzystniejsza. Wykonawca wnosi wadium w terminie określonym przez Zamawiającego.</w:t>
      </w:r>
    </w:p>
    <w:p w:rsidR="00054674" w:rsidRDefault="00702E88" w:rsidP="00673684">
      <w:pPr>
        <w:numPr>
          <w:ilvl w:val="0"/>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054674" w:rsidRDefault="00702E88" w:rsidP="00673684">
      <w:pPr>
        <w:numPr>
          <w:ilvl w:val="0"/>
          <w:numId w:val="44"/>
        </w:numPr>
        <w:spacing w:after="0"/>
        <w:contextualSpacing/>
        <w:jc w:val="both"/>
        <w:rPr>
          <w:rFonts w:ascii="Arial" w:eastAsia="Times New Roman" w:hAnsi="Arial" w:cs="Arial"/>
          <w:sz w:val="20"/>
          <w:szCs w:val="20"/>
          <w:lang w:eastAsia="pl-PL"/>
        </w:rPr>
      </w:pPr>
      <w:bookmarkStart w:id="41" w:name="_Toc215968524"/>
      <w:r w:rsidRPr="0034726F">
        <w:rPr>
          <w:rFonts w:ascii="Arial" w:eastAsia="Times New Roman" w:hAnsi="Arial" w:cs="Arial"/>
          <w:b/>
          <w:sz w:val="20"/>
          <w:szCs w:val="20"/>
          <w:lang w:eastAsia="pl-PL"/>
        </w:rPr>
        <w:t xml:space="preserve">Zamawiający zatrzymuje wadium wraz z odsetkami, jeżeli Wykonawca w odpowiedzi </w:t>
      </w:r>
      <w:r w:rsidR="00433F44">
        <w:rPr>
          <w:rFonts w:ascii="Arial" w:eastAsia="Times New Roman" w:hAnsi="Arial" w:cs="Arial"/>
          <w:b/>
          <w:sz w:val="20"/>
          <w:szCs w:val="20"/>
          <w:lang w:eastAsia="pl-PL"/>
        </w:rPr>
        <w:t>na wezwanie o którym mowa w pkt</w:t>
      </w:r>
      <w:r w:rsidRPr="0034726F">
        <w:rPr>
          <w:rFonts w:ascii="Arial" w:eastAsia="Times New Roman" w:hAnsi="Arial" w:cs="Arial"/>
          <w:b/>
          <w:sz w:val="20"/>
          <w:szCs w:val="20"/>
          <w:lang w:eastAsia="pl-PL"/>
        </w:rPr>
        <w:t xml:space="preserve"> XI</w:t>
      </w:r>
      <w:r w:rsidR="00B01378">
        <w:rPr>
          <w:rFonts w:ascii="Arial" w:eastAsia="Times New Roman" w:hAnsi="Arial" w:cs="Arial"/>
          <w:b/>
          <w:sz w:val="20"/>
          <w:szCs w:val="20"/>
          <w:lang w:eastAsia="pl-PL"/>
        </w:rPr>
        <w:t>I</w:t>
      </w:r>
      <w:r w:rsidRPr="0034726F">
        <w:rPr>
          <w:rFonts w:ascii="Arial" w:eastAsia="Times New Roman" w:hAnsi="Arial" w:cs="Arial"/>
          <w:b/>
          <w:sz w:val="20"/>
          <w:szCs w:val="20"/>
          <w:lang w:eastAsia="pl-PL"/>
        </w:rPr>
        <w:t>I.2 SIWZ nie złożył dokumentów lub oświadcz</w:t>
      </w:r>
      <w:r w:rsidR="00433F44">
        <w:rPr>
          <w:rFonts w:ascii="Arial" w:eastAsia="Times New Roman" w:hAnsi="Arial" w:cs="Arial"/>
          <w:b/>
          <w:sz w:val="20"/>
          <w:szCs w:val="20"/>
          <w:lang w:eastAsia="pl-PL"/>
        </w:rPr>
        <w:t>eń, o których mowa w pkt</w:t>
      </w:r>
      <w:r w:rsidR="00C139CC">
        <w:rPr>
          <w:rFonts w:ascii="Arial" w:eastAsia="Times New Roman" w:hAnsi="Arial" w:cs="Arial"/>
          <w:b/>
          <w:sz w:val="20"/>
          <w:szCs w:val="20"/>
          <w:lang w:eastAsia="pl-PL"/>
        </w:rPr>
        <w:t xml:space="preserve"> IV. </w:t>
      </w:r>
      <w:r w:rsidRPr="0034726F">
        <w:rPr>
          <w:rFonts w:ascii="Arial" w:eastAsia="Times New Roman" w:hAnsi="Arial" w:cs="Arial"/>
          <w:b/>
          <w:sz w:val="20"/>
          <w:szCs w:val="20"/>
          <w:lang w:eastAsia="pl-PL"/>
        </w:rPr>
        <w:t>SIWZ lub pełnomocnictw, co powodowałoby brak możliwości wybrania oferty złożonej przez Wykonawcę jako najkorzystniejszej, chyba że udowodni, że wynika to z przyczyn nieleżących po jego stronie.</w:t>
      </w:r>
      <w:bookmarkEnd w:id="41"/>
    </w:p>
    <w:p w:rsidR="00054674" w:rsidRDefault="00702E88" w:rsidP="00673684">
      <w:pPr>
        <w:numPr>
          <w:ilvl w:val="0"/>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zatrzymuje wadium wraz z odsetkami, jeżeli Wykonawca, którego oferta została wybrana:</w:t>
      </w:r>
    </w:p>
    <w:p w:rsidR="00054674" w:rsidRDefault="00702E88" w:rsidP="00673684">
      <w:pPr>
        <w:numPr>
          <w:ilvl w:val="1"/>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odmówił podpisania umowy w sprawie zamówienia na warunkach określonych w ofercie;</w:t>
      </w:r>
    </w:p>
    <w:p w:rsidR="00054674" w:rsidRDefault="00AE2AEA" w:rsidP="00673684">
      <w:pPr>
        <w:pStyle w:val="pkt"/>
        <w:numPr>
          <w:ilvl w:val="1"/>
          <w:numId w:val="44"/>
        </w:numPr>
        <w:spacing w:before="0" w:after="0" w:line="276" w:lineRule="auto"/>
        <w:rPr>
          <w:rFonts w:ascii="Arial" w:hAnsi="Arial" w:cs="Arial"/>
          <w:sz w:val="20"/>
          <w:szCs w:val="20"/>
        </w:rPr>
      </w:pPr>
      <w:r w:rsidRPr="0034726F">
        <w:rPr>
          <w:rFonts w:ascii="Arial" w:hAnsi="Arial" w:cs="Arial"/>
          <w:sz w:val="20"/>
          <w:szCs w:val="20"/>
        </w:rPr>
        <w:t>nie wniósł wymaganego zabezpieczenia należytego wykonania umowy;</w:t>
      </w:r>
    </w:p>
    <w:p w:rsidR="00054674" w:rsidRDefault="00702E88" w:rsidP="00673684">
      <w:pPr>
        <w:numPr>
          <w:ilvl w:val="1"/>
          <w:numId w:val="44"/>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zawarcie umowy w sprawie zamówienia stało się niemożliwe z przyczyn leżących po stronie Wykonawcy.</w:t>
      </w:r>
    </w:p>
    <w:p w:rsidR="00626BC8" w:rsidRPr="0034726F" w:rsidRDefault="00626BC8" w:rsidP="0034726F">
      <w:pPr>
        <w:spacing w:after="0"/>
        <w:ind w:left="360"/>
        <w:jc w:val="both"/>
        <w:rPr>
          <w:rFonts w:ascii="Arial" w:eastAsia="Times New Roman" w:hAnsi="Arial" w:cs="Arial"/>
          <w:sz w:val="20"/>
          <w:szCs w:val="20"/>
          <w:u w:val="single"/>
          <w:lang w:eastAsia="pl-PL"/>
        </w:rPr>
      </w:pPr>
    </w:p>
    <w:p w:rsidR="00A62220" w:rsidRPr="00C139CC" w:rsidRDefault="00C139CC" w:rsidP="002C446A">
      <w:pPr>
        <w:pStyle w:val="Styl1"/>
        <w:numPr>
          <w:ilvl w:val="0"/>
          <w:numId w:val="47"/>
        </w:numPr>
        <w:ind w:left="284" w:hanging="284"/>
        <w:rPr>
          <w:sz w:val="22"/>
        </w:rPr>
      </w:pPr>
      <w:bookmarkStart w:id="42" w:name="_Toc475517631"/>
      <w:r>
        <w:rPr>
          <w:sz w:val="22"/>
        </w:rPr>
        <w:t xml:space="preserve">       </w:t>
      </w:r>
      <w:r w:rsidR="00A62220" w:rsidRPr="00C139CC">
        <w:rPr>
          <w:sz w:val="22"/>
        </w:rPr>
        <w:t>Opis sposobu przygotowania ofert</w:t>
      </w:r>
      <w:bookmarkEnd w:id="35"/>
      <w:r w:rsidR="00A62220" w:rsidRPr="00C139CC">
        <w:rPr>
          <w:sz w:val="22"/>
        </w:rPr>
        <w:t>y</w:t>
      </w:r>
      <w:bookmarkEnd w:id="36"/>
      <w:bookmarkEnd w:id="37"/>
      <w:bookmarkEnd w:id="38"/>
      <w:bookmarkEnd w:id="42"/>
    </w:p>
    <w:p w:rsidR="00862F22" w:rsidRPr="0034726F" w:rsidRDefault="00862F22" w:rsidP="0034726F">
      <w:pPr>
        <w:spacing w:after="0"/>
        <w:ind w:left="357"/>
        <w:jc w:val="both"/>
        <w:rPr>
          <w:rFonts w:ascii="Arial" w:eastAsia="Times New Roman" w:hAnsi="Arial" w:cs="Arial"/>
          <w:sz w:val="20"/>
          <w:szCs w:val="20"/>
          <w:lang w:eastAsia="pl-PL"/>
        </w:rPr>
      </w:pPr>
    </w:p>
    <w:p w:rsidR="00A62220" w:rsidRPr="0034726F" w:rsidRDefault="00A62220" w:rsidP="00673684">
      <w:pPr>
        <w:numPr>
          <w:ilvl w:val="0"/>
          <w:numId w:val="3"/>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u w:val="single"/>
          <w:lang w:eastAsia="pl-PL"/>
        </w:rPr>
        <w:t>Wymagania i zalecenia ogólne</w:t>
      </w:r>
      <w:r w:rsidRPr="0034726F">
        <w:rPr>
          <w:rFonts w:ascii="Arial" w:eastAsia="Times New Roman" w:hAnsi="Arial" w:cs="Arial"/>
          <w:sz w:val="20"/>
          <w:szCs w:val="20"/>
          <w:lang w:eastAsia="pl-PL"/>
        </w:rPr>
        <w:t>:</w:t>
      </w:r>
    </w:p>
    <w:p w:rsidR="00A62220" w:rsidRPr="0034726F" w:rsidRDefault="00A62220" w:rsidP="00673684">
      <w:pPr>
        <w:spacing w:after="0"/>
        <w:ind w:firstLine="34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Oferta powinna być przygotowana z uwzględnieniem poniższych zasad:</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może złożyć tylko jedną ofertę.</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Ofertę należy złożyć w formie pisemnej pod rygorem nieważności.</w:t>
      </w:r>
    </w:p>
    <w:p w:rsidR="00A62220" w:rsidRPr="0034726F" w:rsidRDefault="009D7DA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0772B4">
        <w:rPr>
          <w:rFonts w:ascii="Arial" w:eastAsia="Times New Roman" w:hAnsi="Arial" w:cs="Arial"/>
          <w:color w:val="000000" w:themeColor="text1"/>
          <w:sz w:val="20"/>
          <w:szCs w:val="20"/>
          <w:lang w:eastAsia="pl-PL"/>
        </w:rPr>
        <w:t>D</w:t>
      </w:r>
      <w:r w:rsidR="00433F44" w:rsidRPr="000772B4">
        <w:rPr>
          <w:rFonts w:ascii="Arial" w:eastAsia="Times New Roman" w:hAnsi="Arial" w:cs="Arial"/>
          <w:color w:val="000000" w:themeColor="text1"/>
          <w:sz w:val="20"/>
          <w:szCs w:val="20"/>
          <w:lang w:eastAsia="pl-PL"/>
        </w:rPr>
        <w:t>opuszcza się składanie</w:t>
      </w:r>
      <w:r w:rsidR="00A62220" w:rsidRPr="000772B4">
        <w:rPr>
          <w:rFonts w:ascii="Arial" w:eastAsia="Times New Roman" w:hAnsi="Arial" w:cs="Arial"/>
          <w:color w:val="000000" w:themeColor="text1"/>
          <w:sz w:val="20"/>
          <w:szCs w:val="20"/>
          <w:lang w:eastAsia="pl-PL"/>
        </w:rPr>
        <w:t xml:space="preserve"> ofert częściowych</w:t>
      </w:r>
      <w:r w:rsidR="00A62220" w:rsidRPr="0034726F">
        <w:rPr>
          <w:rFonts w:ascii="Arial" w:eastAsia="Times New Roman" w:hAnsi="Arial" w:cs="Arial"/>
          <w:sz w:val="20"/>
          <w:szCs w:val="20"/>
          <w:lang w:eastAsia="pl-PL"/>
        </w:rPr>
        <w:t>.</w:t>
      </w:r>
    </w:p>
    <w:p w:rsidR="00A62220" w:rsidRPr="00C139CC"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Nie </w:t>
      </w:r>
      <w:r w:rsidRPr="00C139CC">
        <w:rPr>
          <w:rFonts w:ascii="Arial" w:eastAsia="Times New Roman" w:hAnsi="Arial" w:cs="Arial"/>
          <w:sz w:val="20"/>
          <w:szCs w:val="20"/>
          <w:lang w:eastAsia="pl-PL"/>
        </w:rPr>
        <w:t xml:space="preserve">dopuszcza się składania ofert wariantowych. </w:t>
      </w:r>
    </w:p>
    <w:p w:rsidR="00C139CC" w:rsidRPr="00C139CC" w:rsidRDefault="00C139CC"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C139CC">
        <w:rPr>
          <w:rFonts w:ascii="Arial" w:hAnsi="Arial" w:cs="Arial"/>
          <w:sz w:val="20"/>
          <w:szCs w:val="20"/>
        </w:rPr>
        <w:t>Zamawiający nie przewiduje udzielenia zamówienia uzupełniającego</w:t>
      </w:r>
      <w:r>
        <w:rPr>
          <w:rFonts w:ascii="Arial" w:hAnsi="Arial" w:cs="Arial"/>
          <w:sz w:val="20"/>
          <w:szCs w:val="20"/>
        </w:rPr>
        <w:t>.</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żąda wskazania przez Wykonawcę w ofercie części zamówienia, których wykonanie powierzy Podwykonawcom. Przyjmuje się, że brak wskazania Podwykonawców oznacza, że Wykonawca nie powierzy wykonania żadnej części zamówienia Podwykonawcom, jeżeli nic innego z oferty nie wynika.</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Treść oferty musi odpowiadać treści „Warunków zamówienia”.</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Ofertę należy sporządzić w języku polskim pod rygorem nieważności.</w:t>
      </w:r>
    </w:p>
    <w:p w:rsidR="00A62220"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Ofertę należy złożyć w jednym egzemplarzu, w zamkniętym opakowaniu uniemożliwiającym odczytanie jego zawartości, opatrzonym informacjami: </w:t>
      </w:r>
    </w:p>
    <w:p w:rsidR="00C139CC" w:rsidRPr="0034726F" w:rsidRDefault="00C139CC" w:rsidP="00673684">
      <w:pPr>
        <w:tabs>
          <w:tab w:val="num" w:pos="917"/>
        </w:tabs>
        <w:spacing w:after="0"/>
        <w:ind w:left="850"/>
        <w:jc w:val="both"/>
        <w:rPr>
          <w:rFonts w:ascii="Arial" w:eastAsia="Times New Roman" w:hAnsi="Arial" w:cs="Arial"/>
          <w:sz w:val="20"/>
          <w:szCs w:val="20"/>
          <w:lang w:eastAsia="pl-PL"/>
        </w:rPr>
      </w:pPr>
    </w:p>
    <w:p w:rsidR="00A62220" w:rsidRPr="0034726F" w:rsidRDefault="00A62220" w:rsidP="0034726F">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34726F">
        <w:rPr>
          <w:rFonts w:ascii="Arial" w:eastAsia="Times New Roman" w:hAnsi="Arial" w:cs="Arial"/>
          <w:sz w:val="20"/>
          <w:szCs w:val="20"/>
          <w:lang w:eastAsia="pl-PL"/>
        </w:rPr>
        <w:t>Adresat:</w:t>
      </w:r>
      <w:r w:rsidRPr="0034726F">
        <w:rPr>
          <w:rFonts w:ascii="Arial" w:eastAsia="Times New Roman" w:hAnsi="Arial" w:cs="Arial"/>
          <w:sz w:val="20"/>
          <w:szCs w:val="20"/>
          <w:lang w:eastAsia="pl-PL"/>
        </w:rPr>
        <w:tab/>
      </w:r>
      <w:r w:rsidRPr="0034726F">
        <w:rPr>
          <w:rFonts w:ascii="Arial" w:eastAsia="Times New Roman" w:hAnsi="Arial" w:cs="Arial"/>
          <w:sz w:val="20"/>
          <w:szCs w:val="20"/>
          <w:lang w:eastAsia="pl-PL"/>
        </w:rPr>
        <w:tab/>
      </w:r>
      <w:r w:rsidRPr="0034726F">
        <w:rPr>
          <w:rFonts w:ascii="Arial" w:eastAsia="Times New Roman" w:hAnsi="Arial" w:cs="Arial"/>
          <w:b/>
          <w:sz w:val="20"/>
          <w:szCs w:val="20"/>
          <w:lang w:eastAsia="pl-PL"/>
        </w:rPr>
        <w:t xml:space="preserve"> M</w:t>
      </w:r>
      <w:r w:rsidR="00B615FB">
        <w:rPr>
          <w:rFonts w:ascii="Arial" w:eastAsia="Times New Roman" w:hAnsi="Arial" w:cs="Arial"/>
          <w:b/>
          <w:sz w:val="20"/>
          <w:szCs w:val="20"/>
          <w:lang w:eastAsia="pl-PL"/>
        </w:rPr>
        <w:t xml:space="preserve">iejskie </w:t>
      </w:r>
      <w:r w:rsidRPr="0034726F">
        <w:rPr>
          <w:rFonts w:ascii="Arial" w:eastAsia="Times New Roman" w:hAnsi="Arial" w:cs="Arial"/>
          <w:b/>
          <w:sz w:val="20"/>
          <w:szCs w:val="20"/>
          <w:lang w:eastAsia="pl-PL"/>
        </w:rPr>
        <w:t>P</w:t>
      </w:r>
      <w:r w:rsidR="00B615FB">
        <w:rPr>
          <w:rFonts w:ascii="Arial" w:eastAsia="Times New Roman" w:hAnsi="Arial" w:cs="Arial"/>
          <w:b/>
          <w:sz w:val="20"/>
          <w:szCs w:val="20"/>
          <w:lang w:eastAsia="pl-PL"/>
        </w:rPr>
        <w:t xml:space="preserve">rzedsiębiorstwo </w:t>
      </w:r>
      <w:r w:rsidRPr="0034726F">
        <w:rPr>
          <w:rFonts w:ascii="Arial" w:eastAsia="Times New Roman" w:hAnsi="Arial" w:cs="Arial"/>
          <w:b/>
          <w:sz w:val="20"/>
          <w:szCs w:val="20"/>
          <w:lang w:eastAsia="pl-PL"/>
        </w:rPr>
        <w:t>K</w:t>
      </w:r>
      <w:r w:rsidR="00B615FB">
        <w:rPr>
          <w:rFonts w:ascii="Arial" w:eastAsia="Times New Roman" w:hAnsi="Arial" w:cs="Arial"/>
          <w:b/>
          <w:sz w:val="20"/>
          <w:szCs w:val="20"/>
          <w:lang w:eastAsia="pl-PL"/>
        </w:rPr>
        <w:t>omunikacyjne</w:t>
      </w:r>
      <w:r w:rsidRPr="0034726F">
        <w:rPr>
          <w:rFonts w:ascii="Arial" w:eastAsia="Times New Roman" w:hAnsi="Arial" w:cs="Arial"/>
          <w:b/>
          <w:sz w:val="20"/>
          <w:szCs w:val="20"/>
          <w:lang w:eastAsia="pl-PL"/>
        </w:rPr>
        <w:t xml:space="preserve"> S.A. </w:t>
      </w:r>
      <w:r w:rsidR="00433F44" w:rsidRPr="00B615FB">
        <w:rPr>
          <w:rFonts w:ascii="Arial" w:eastAsia="Times New Roman" w:hAnsi="Arial" w:cs="Arial"/>
          <w:b/>
          <w:color w:val="000000" w:themeColor="text1"/>
          <w:sz w:val="20"/>
          <w:szCs w:val="20"/>
          <w:lang w:eastAsia="pl-PL"/>
        </w:rPr>
        <w:t>w Krakowie,</w:t>
      </w:r>
      <w:r w:rsidRPr="0034726F">
        <w:rPr>
          <w:rFonts w:ascii="Arial" w:eastAsia="Times New Roman" w:hAnsi="Arial" w:cs="Arial"/>
          <w:b/>
          <w:sz w:val="20"/>
          <w:szCs w:val="20"/>
          <w:lang w:eastAsia="pl-PL"/>
        </w:rPr>
        <w:t xml:space="preserve"> 30- 347 Kraków, ul. Jana Brożka 3 </w:t>
      </w:r>
    </w:p>
    <w:p w:rsidR="00A62220" w:rsidRPr="0034726F" w:rsidRDefault="00A62220" w:rsidP="0034726F">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34726F">
        <w:rPr>
          <w:rFonts w:ascii="Arial" w:eastAsia="Times New Roman" w:hAnsi="Arial" w:cs="Arial"/>
          <w:sz w:val="20"/>
          <w:szCs w:val="20"/>
          <w:lang w:eastAsia="pl-PL"/>
        </w:rPr>
        <w:t>Znak sprawy:</w:t>
      </w:r>
      <w:r w:rsidRPr="0034726F">
        <w:rPr>
          <w:rFonts w:ascii="Arial" w:eastAsia="Times New Roman" w:hAnsi="Arial" w:cs="Arial"/>
          <w:sz w:val="20"/>
          <w:szCs w:val="20"/>
          <w:lang w:eastAsia="pl-PL"/>
        </w:rPr>
        <w:tab/>
      </w:r>
      <w:r w:rsidRPr="0034726F">
        <w:rPr>
          <w:rFonts w:ascii="Arial" w:eastAsia="Times New Roman" w:hAnsi="Arial" w:cs="Arial"/>
          <w:b/>
          <w:sz w:val="20"/>
          <w:szCs w:val="20"/>
          <w:lang w:eastAsia="pl-PL"/>
        </w:rPr>
        <w:t xml:space="preserve">  </w:t>
      </w:r>
      <w:r w:rsidR="00C139CC">
        <w:rPr>
          <w:rFonts w:ascii="Arial" w:eastAsia="Times New Roman" w:hAnsi="Arial" w:cs="Arial"/>
          <w:b/>
          <w:sz w:val="20"/>
          <w:szCs w:val="20"/>
          <w:lang w:eastAsia="pl-PL"/>
        </w:rPr>
        <w:t>LP.281.34.2019</w:t>
      </w:r>
      <w:r w:rsidRPr="0034726F">
        <w:rPr>
          <w:rFonts w:ascii="Arial" w:eastAsia="Times New Roman" w:hAnsi="Arial" w:cs="Arial"/>
          <w:b/>
          <w:sz w:val="20"/>
          <w:szCs w:val="20"/>
          <w:lang w:eastAsia="pl-PL"/>
        </w:rPr>
        <w:t xml:space="preserve"> </w:t>
      </w:r>
    </w:p>
    <w:p w:rsidR="00A62220" w:rsidRPr="0034726F" w:rsidRDefault="00A62220" w:rsidP="00C139CC">
      <w:pPr>
        <w:pBdr>
          <w:top w:val="single" w:sz="4" w:space="1" w:color="auto"/>
          <w:left w:val="single" w:sz="4" w:space="1" w:color="auto"/>
          <w:bottom w:val="single" w:sz="4" w:space="1" w:color="auto"/>
          <w:right w:val="single" w:sz="4" w:space="1" w:color="auto"/>
        </w:pBdr>
        <w:spacing w:after="0"/>
        <w:ind w:left="2124" w:hanging="1764"/>
        <w:jc w:val="both"/>
        <w:rPr>
          <w:rFonts w:ascii="Arial" w:eastAsia="Times New Roman" w:hAnsi="Arial" w:cs="Arial"/>
          <w:b/>
          <w:bCs/>
          <w:sz w:val="20"/>
          <w:szCs w:val="20"/>
          <w:lang w:eastAsia="pl-PL"/>
        </w:rPr>
      </w:pPr>
      <w:r w:rsidRPr="0034726F">
        <w:rPr>
          <w:rFonts w:ascii="Arial" w:eastAsia="Times New Roman" w:hAnsi="Arial" w:cs="Arial"/>
          <w:sz w:val="20"/>
          <w:szCs w:val="20"/>
          <w:lang w:eastAsia="pl-PL"/>
        </w:rPr>
        <w:t>Temat zamówienia:</w:t>
      </w:r>
      <w:r w:rsidRPr="0034726F">
        <w:rPr>
          <w:rFonts w:ascii="Arial" w:eastAsia="Times New Roman" w:hAnsi="Arial" w:cs="Arial"/>
          <w:sz w:val="20"/>
          <w:szCs w:val="20"/>
          <w:lang w:eastAsia="pl-PL"/>
        </w:rPr>
        <w:tab/>
      </w:r>
      <w:r w:rsidRPr="00C139CC">
        <w:rPr>
          <w:rFonts w:ascii="Arial" w:eastAsia="Times New Roman" w:hAnsi="Arial" w:cs="Arial"/>
          <w:b/>
          <w:sz w:val="20"/>
          <w:szCs w:val="20"/>
          <w:lang w:eastAsia="pl-PL"/>
        </w:rPr>
        <w:t>„</w:t>
      </w:r>
      <w:r w:rsidR="00C139CC" w:rsidRPr="00C139CC">
        <w:rPr>
          <w:rFonts w:ascii="Arial" w:eastAsia="Times New Roman" w:hAnsi="Arial" w:cs="Arial"/>
          <w:b/>
          <w:bCs/>
          <w:sz w:val="20"/>
          <w:szCs w:val="20"/>
          <w:lang w:eastAsia="pl-PL"/>
        </w:rPr>
        <w:t xml:space="preserve">Zorganizowanie kolonii letnich dla dzieci szkół podstawowych w okresie: lipca, przełom lipca i sierpnia i sierpnia 2019 roku </w:t>
      </w:r>
      <w:r w:rsidR="00C139CC">
        <w:rPr>
          <w:rFonts w:ascii="Arial" w:eastAsia="Times New Roman" w:hAnsi="Arial" w:cs="Arial"/>
          <w:b/>
          <w:bCs/>
          <w:sz w:val="20"/>
          <w:szCs w:val="20"/>
          <w:lang w:eastAsia="pl-PL"/>
        </w:rPr>
        <w:t xml:space="preserve">                  </w:t>
      </w:r>
      <w:r w:rsidR="00C139CC" w:rsidRPr="00C139CC">
        <w:rPr>
          <w:rFonts w:ascii="Arial" w:eastAsia="Times New Roman" w:hAnsi="Arial" w:cs="Arial"/>
          <w:b/>
          <w:bCs/>
          <w:sz w:val="20"/>
          <w:szCs w:val="20"/>
          <w:lang w:eastAsia="pl-PL"/>
        </w:rPr>
        <w:t>(130 skierowań)”</w:t>
      </w:r>
    </w:p>
    <w:p w:rsidR="00A62220" w:rsidRPr="0034726F" w:rsidRDefault="00A62220" w:rsidP="0034726F">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Nazwa (imię i nazwisko Wykonawcy):     …………………………………..</w:t>
      </w:r>
    </w:p>
    <w:p w:rsidR="00A62220" w:rsidRPr="0034726F" w:rsidRDefault="00A62220" w:rsidP="0034726F">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Adres Wykonawcy:                                  …………………………………………………………….</w:t>
      </w:r>
    </w:p>
    <w:p w:rsidR="00A62220" w:rsidRPr="0034726F" w:rsidRDefault="00A62220" w:rsidP="0034726F">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34726F">
        <w:rPr>
          <w:rFonts w:ascii="Arial" w:eastAsia="Times New Roman" w:hAnsi="Arial" w:cs="Arial"/>
          <w:b/>
          <w:sz w:val="20"/>
          <w:szCs w:val="20"/>
          <w:lang w:eastAsia="pl-PL"/>
        </w:rPr>
        <w:tab/>
      </w:r>
      <w:r w:rsidRPr="0034726F">
        <w:rPr>
          <w:rFonts w:ascii="Arial" w:eastAsia="Times New Roman" w:hAnsi="Arial" w:cs="Arial"/>
          <w:b/>
          <w:sz w:val="20"/>
          <w:szCs w:val="20"/>
          <w:lang w:eastAsia="pl-PL"/>
        </w:rPr>
        <w:tab/>
      </w:r>
      <w:r w:rsidRPr="0034726F">
        <w:rPr>
          <w:rFonts w:ascii="Arial" w:eastAsia="Times New Roman" w:hAnsi="Arial" w:cs="Arial"/>
          <w:b/>
          <w:sz w:val="20"/>
          <w:szCs w:val="20"/>
          <w:lang w:eastAsia="pl-PL"/>
        </w:rPr>
        <w:tab/>
        <w:t xml:space="preserve">„Nie otwierać przed </w:t>
      </w:r>
      <w:r w:rsidR="00C139CC">
        <w:rPr>
          <w:rFonts w:ascii="Arial" w:eastAsia="Times New Roman" w:hAnsi="Arial" w:cs="Arial"/>
          <w:b/>
          <w:sz w:val="20"/>
          <w:szCs w:val="20"/>
          <w:lang w:eastAsia="pl-PL"/>
        </w:rPr>
        <w:t>12</w:t>
      </w:r>
      <w:r w:rsidR="00306369">
        <w:rPr>
          <w:rFonts w:ascii="Arial" w:eastAsia="Times New Roman" w:hAnsi="Arial" w:cs="Arial"/>
          <w:b/>
          <w:sz w:val="20"/>
          <w:szCs w:val="20"/>
          <w:lang w:eastAsia="pl-PL"/>
        </w:rPr>
        <w:t>.03.</w:t>
      </w:r>
      <w:r w:rsidRPr="0034726F">
        <w:rPr>
          <w:rFonts w:ascii="Arial" w:eastAsia="Times New Roman" w:hAnsi="Arial" w:cs="Arial"/>
          <w:b/>
          <w:sz w:val="20"/>
          <w:szCs w:val="20"/>
          <w:lang w:eastAsia="pl-PL"/>
        </w:rPr>
        <w:t>201</w:t>
      </w:r>
      <w:r w:rsidR="00C139CC">
        <w:rPr>
          <w:rFonts w:ascii="Arial" w:eastAsia="Times New Roman" w:hAnsi="Arial" w:cs="Arial"/>
          <w:b/>
          <w:sz w:val="20"/>
          <w:szCs w:val="20"/>
          <w:lang w:eastAsia="pl-PL"/>
        </w:rPr>
        <w:t>9</w:t>
      </w:r>
      <w:r w:rsidRPr="0034726F">
        <w:rPr>
          <w:rFonts w:ascii="Arial" w:eastAsia="Times New Roman" w:hAnsi="Arial" w:cs="Arial"/>
          <w:b/>
          <w:sz w:val="20"/>
          <w:szCs w:val="20"/>
          <w:lang w:eastAsia="pl-PL"/>
        </w:rPr>
        <w:t xml:space="preserve"> r. godz. </w:t>
      </w:r>
      <w:r w:rsidR="00306369">
        <w:rPr>
          <w:rFonts w:ascii="Arial" w:eastAsia="Times New Roman" w:hAnsi="Arial" w:cs="Arial"/>
          <w:b/>
          <w:sz w:val="20"/>
          <w:szCs w:val="20"/>
          <w:lang w:eastAsia="pl-PL"/>
        </w:rPr>
        <w:t>12:00</w:t>
      </w:r>
      <w:r w:rsidR="00306369" w:rsidRPr="0034726F">
        <w:rPr>
          <w:rFonts w:ascii="Arial" w:eastAsia="Times New Roman" w:hAnsi="Arial" w:cs="Arial"/>
          <w:b/>
          <w:sz w:val="20"/>
          <w:szCs w:val="20"/>
          <w:lang w:eastAsia="pl-PL"/>
        </w:rPr>
        <w:t>”</w:t>
      </w:r>
    </w:p>
    <w:p w:rsidR="00673684" w:rsidRDefault="00673684" w:rsidP="00673684">
      <w:pPr>
        <w:tabs>
          <w:tab w:val="num" w:pos="917"/>
        </w:tabs>
        <w:spacing w:after="0"/>
        <w:jc w:val="both"/>
        <w:rPr>
          <w:rFonts w:ascii="Arial" w:eastAsia="Times New Roman" w:hAnsi="Arial" w:cs="Arial"/>
          <w:sz w:val="20"/>
          <w:szCs w:val="20"/>
          <w:lang w:eastAsia="pl-PL"/>
        </w:rPr>
      </w:pPr>
    </w:p>
    <w:p w:rsidR="00A62220" w:rsidRPr="00673684" w:rsidRDefault="00A62220" w:rsidP="00673684">
      <w:pPr>
        <w:pStyle w:val="Akapitzlist"/>
        <w:numPr>
          <w:ilvl w:val="1"/>
          <w:numId w:val="3"/>
        </w:numPr>
        <w:spacing w:line="276" w:lineRule="auto"/>
        <w:jc w:val="both"/>
        <w:rPr>
          <w:rFonts w:cs="Arial"/>
          <w:sz w:val="20"/>
        </w:rPr>
      </w:pPr>
      <w:r w:rsidRPr="00673684">
        <w:rPr>
          <w:rFonts w:cs="Arial"/>
          <w:sz w:val="20"/>
        </w:rPr>
        <w:t>Wymaga się, aby oferta była podpisana przez osobę lub osoby uprawnione do zaciągania zobowiązań w sposób jednoznacznie identyfikujący osobę lub osoby podpisujące ofertę.</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b/>
          <w:sz w:val="20"/>
          <w:szCs w:val="20"/>
          <w:lang w:eastAsia="pl-PL"/>
        </w:rPr>
        <w:t>Pełnomocnictwo do podpisania oferty należy dołączyć do oferty (oryginał lub kopia potwierdzona za zgodność z oryginałem notariusza)</w:t>
      </w:r>
      <w:r w:rsidRPr="0034726F">
        <w:rPr>
          <w:rFonts w:ascii="Arial" w:eastAsia="Times New Roman" w:hAnsi="Arial" w:cs="Arial"/>
          <w:sz w:val="20"/>
          <w:szCs w:val="20"/>
          <w:lang w:eastAsia="pl-PL"/>
        </w:rPr>
        <w:t xml:space="preserve">, o ile prawo do podpisania oferty nie wynika z innych dokumentów dołączonych do oferty. Przyjmuje się, że pełnomocnictwo do </w:t>
      </w:r>
      <w:r w:rsidRPr="0034726F">
        <w:rPr>
          <w:rFonts w:ascii="Arial" w:eastAsia="Times New Roman" w:hAnsi="Arial" w:cs="Arial"/>
          <w:sz w:val="20"/>
          <w:szCs w:val="20"/>
          <w:lang w:eastAsia="pl-PL"/>
        </w:rPr>
        <w:lastRenderedPageBreak/>
        <w:t>podpisania oferty obejmuje pełnomocnictwo do poświadczenia za zgodność z oryginałem ewentualnych kopii składanych wraz z ofertą.</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Wszystkie strony oferty winny być parafowane oraz ponumerowane.</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Wymaga się, aby wszelkie poprawki były dokonane w sposób czytelny, dodatkowo opatrzone datą dokonania poprawki oraz parafą osoby podpisującej ofertę.</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Koszty opracowania i złożenia oferty ponosi Wykonawca.</w:t>
      </w:r>
    </w:p>
    <w:p w:rsidR="00A62220" w:rsidRPr="0034726F" w:rsidRDefault="00A62220" w:rsidP="00673684">
      <w:pPr>
        <w:numPr>
          <w:ilvl w:val="0"/>
          <w:numId w:val="3"/>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u w:val="single"/>
          <w:lang w:eastAsia="pl-PL"/>
        </w:rPr>
        <w:t>Zmiany i wycofanie oferty</w:t>
      </w:r>
      <w:r w:rsidRPr="0034726F">
        <w:rPr>
          <w:rFonts w:ascii="Arial" w:eastAsia="Times New Roman" w:hAnsi="Arial" w:cs="Arial"/>
          <w:sz w:val="20"/>
          <w:szCs w:val="20"/>
          <w:lang w:eastAsia="pl-PL"/>
        </w:rPr>
        <w:t>:</w:t>
      </w:r>
    </w:p>
    <w:p w:rsidR="00A62220" w:rsidRPr="0034726F" w:rsidRDefault="00A62220" w:rsidP="00673684">
      <w:pPr>
        <w:numPr>
          <w:ilvl w:val="1"/>
          <w:numId w:val="3"/>
        </w:numPr>
        <w:tabs>
          <w:tab w:val="num" w:pos="1201"/>
        </w:tabs>
        <w:spacing w:after="0"/>
        <w:ind w:left="1201"/>
        <w:jc w:val="both"/>
        <w:rPr>
          <w:rFonts w:ascii="Arial" w:eastAsia="Times New Roman" w:hAnsi="Arial" w:cs="Arial"/>
          <w:b/>
          <w:sz w:val="20"/>
          <w:szCs w:val="20"/>
          <w:lang w:eastAsia="pl-PL"/>
        </w:rPr>
      </w:pPr>
      <w:r w:rsidRPr="0034726F">
        <w:rPr>
          <w:rFonts w:ascii="Arial" w:eastAsia="Times New Roman" w:hAnsi="Arial" w:cs="Arial"/>
          <w:sz w:val="20"/>
          <w:szCs w:val="20"/>
          <w:lang w:eastAsia="pl-PL"/>
        </w:rPr>
        <w:t xml:space="preserve">Wykonawca może, przed upływem terminu składania ofert, wprowadzić zmiany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 złożonej ofercie lub ją wycofać. </w:t>
      </w:r>
      <w:r w:rsidRPr="0034726F">
        <w:rPr>
          <w:rFonts w:ascii="Arial" w:eastAsia="Times New Roman" w:hAnsi="Arial" w:cs="Arial"/>
          <w:b/>
          <w:sz w:val="20"/>
          <w:szCs w:val="20"/>
          <w:lang w:eastAsia="pl-PL"/>
        </w:rPr>
        <w:t>Zarówno zmiany jak i wycofanie oferty wymagają zachowania formy pisemnej.</w:t>
      </w:r>
    </w:p>
    <w:p w:rsidR="00A62220" w:rsidRPr="0034726F" w:rsidRDefault="00A62220" w:rsidP="00673684">
      <w:pPr>
        <w:numPr>
          <w:ilvl w:val="1"/>
          <w:numId w:val="3"/>
        </w:numPr>
        <w:tabs>
          <w:tab w:val="num" w:pos="1201"/>
        </w:tabs>
        <w:spacing w:after="0"/>
        <w:ind w:left="1201"/>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Zmiany dotyczące treści oferty powinny być przygotowane, opakowane i zaadresowane w ten sam sposób, co oferta pierwotna. </w:t>
      </w:r>
    </w:p>
    <w:p w:rsidR="00A62220" w:rsidRPr="0034726F" w:rsidRDefault="00A62220" w:rsidP="00673684">
      <w:pPr>
        <w:numPr>
          <w:ilvl w:val="1"/>
          <w:numId w:val="3"/>
        </w:numPr>
        <w:tabs>
          <w:tab w:val="num" w:pos="1201"/>
        </w:tabs>
        <w:spacing w:after="0"/>
        <w:ind w:left="1201"/>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Opakowanie, w którym składana jest </w:t>
      </w:r>
      <w:r w:rsidRPr="0034726F">
        <w:rPr>
          <w:rFonts w:ascii="Arial" w:eastAsia="Times New Roman" w:hAnsi="Arial" w:cs="Arial"/>
          <w:sz w:val="20"/>
          <w:szCs w:val="20"/>
          <w:u w:val="single"/>
          <w:lang w:eastAsia="pl-PL"/>
        </w:rPr>
        <w:t>zmieniona oferta</w:t>
      </w:r>
      <w:r w:rsidRPr="0034726F">
        <w:rPr>
          <w:rFonts w:ascii="Arial" w:eastAsia="Times New Roman" w:hAnsi="Arial" w:cs="Arial"/>
          <w:sz w:val="20"/>
          <w:szCs w:val="20"/>
          <w:lang w:eastAsia="pl-PL"/>
        </w:rPr>
        <w:t xml:space="preserve"> powinno spełniać wszystkie wymagania dotyczące opakowania oferty (nieprzezroczyste, trwale zamknięte opakowania) i być oznakowane tak jak oferta pierwotna, w szczególności powinno być opatrzone napisem:” NIE OTWIERAĆ PRZED…” i dodatkowo napisem „ZMIANA”. </w:t>
      </w:r>
    </w:p>
    <w:p w:rsidR="00A62220" w:rsidRPr="000772B4" w:rsidRDefault="00A62220" w:rsidP="00673684">
      <w:pPr>
        <w:numPr>
          <w:ilvl w:val="1"/>
          <w:numId w:val="3"/>
        </w:numPr>
        <w:tabs>
          <w:tab w:val="num" w:pos="1201"/>
        </w:tabs>
        <w:spacing w:after="0"/>
        <w:ind w:left="1201"/>
        <w:jc w:val="both"/>
        <w:rPr>
          <w:rFonts w:ascii="Arial" w:eastAsia="Times New Roman" w:hAnsi="Arial" w:cs="Arial"/>
          <w:color w:val="000000" w:themeColor="text1"/>
          <w:sz w:val="20"/>
          <w:szCs w:val="20"/>
          <w:lang w:eastAsia="pl-PL"/>
        </w:rPr>
      </w:pPr>
      <w:r w:rsidRPr="0034726F">
        <w:rPr>
          <w:rFonts w:ascii="Arial" w:eastAsia="Times New Roman" w:hAnsi="Arial" w:cs="Arial"/>
          <w:sz w:val="20"/>
          <w:szCs w:val="20"/>
          <w:lang w:eastAsia="pl-PL"/>
        </w:rPr>
        <w:t xml:space="preserve">Powiadomienie o wycofaniu oferty powinno być opakowane i zaadresowane w ten sam sposób, co oferta pierwotna. Dodatkowo opakowanie, w którym składane jest powiadomienie o wycofaniu oferty powinno być opatrzone </w:t>
      </w:r>
      <w:r w:rsidRPr="000772B4">
        <w:rPr>
          <w:rFonts w:ascii="Arial" w:eastAsia="Times New Roman" w:hAnsi="Arial" w:cs="Arial"/>
          <w:color w:val="000000" w:themeColor="text1"/>
          <w:sz w:val="20"/>
          <w:szCs w:val="20"/>
          <w:lang w:eastAsia="pl-PL"/>
        </w:rPr>
        <w:t>napisem „WYCOFANIE</w:t>
      </w:r>
      <w:r w:rsidR="00433F44" w:rsidRPr="000772B4">
        <w:rPr>
          <w:rFonts w:ascii="Arial" w:eastAsia="Times New Roman" w:hAnsi="Arial" w:cs="Arial"/>
          <w:color w:val="000000" w:themeColor="text1"/>
          <w:sz w:val="20"/>
          <w:szCs w:val="20"/>
          <w:lang w:eastAsia="pl-PL"/>
        </w:rPr>
        <w:t>”</w:t>
      </w:r>
      <w:r w:rsidRPr="000772B4">
        <w:rPr>
          <w:rFonts w:ascii="Arial" w:eastAsia="Times New Roman" w:hAnsi="Arial" w:cs="Arial"/>
          <w:color w:val="000000" w:themeColor="text1"/>
          <w:sz w:val="20"/>
          <w:szCs w:val="20"/>
          <w:lang w:eastAsia="pl-PL"/>
        </w:rPr>
        <w:t xml:space="preserve"> </w:t>
      </w:r>
    </w:p>
    <w:p w:rsidR="00A62220" w:rsidRPr="0034726F" w:rsidRDefault="00A62220" w:rsidP="00673684">
      <w:pPr>
        <w:numPr>
          <w:ilvl w:val="1"/>
          <w:numId w:val="3"/>
        </w:numPr>
        <w:tabs>
          <w:tab w:val="num" w:pos="1201"/>
        </w:tabs>
        <w:spacing w:after="0"/>
        <w:ind w:left="1201"/>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Po otrzymaniu </w:t>
      </w:r>
      <w:r w:rsidRPr="0034726F">
        <w:rPr>
          <w:rFonts w:ascii="Arial" w:eastAsia="Times New Roman" w:hAnsi="Arial" w:cs="Arial"/>
          <w:b/>
          <w:sz w:val="20"/>
          <w:szCs w:val="20"/>
          <w:lang w:eastAsia="pl-PL"/>
        </w:rPr>
        <w:t>pisemnego powiadomienia</w:t>
      </w:r>
      <w:r w:rsidRPr="0034726F">
        <w:rPr>
          <w:rFonts w:ascii="Arial" w:eastAsia="Times New Roman" w:hAnsi="Arial" w:cs="Arial"/>
          <w:sz w:val="20"/>
          <w:szCs w:val="20"/>
          <w:lang w:eastAsia="pl-PL"/>
        </w:rPr>
        <w:t xml:space="preserve"> o wycofaniu oferty jest ona zwracana Wykonawcy bez otwierania, chyba że co innego wynika z treści powiadomienia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o wycofaniu oferty.</w:t>
      </w:r>
    </w:p>
    <w:p w:rsidR="00A62220" w:rsidRPr="0034726F" w:rsidRDefault="00A62220" w:rsidP="00673684">
      <w:pPr>
        <w:numPr>
          <w:ilvl w:val="1"/>
          <w:numId w:val="3"/>
        </w:numPr>
        <w:tabs>
          <w:tab w:val="num" w:pos="1201"/>
        </w:tabs>
        <w:spacing w:after="0"/>
        <w:ind w:left="1201"/>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Dopuszcza się zwrot  wycofanej oferty do rąk własnych Wykonawcy.</w:t>
      </w:r>
    </w:p>
    <w:p w:rsidR="00A62220" w:rsidRPr="0034726F" w:rsidRDefault="00A62220" w:rsidP="00673684">
      <w:pPr>
        <w:numPr>
          <w:ilvl w:val="1"/>
          <w:numId w:val="3"/>
        </w:numPr>
        <w:tabs>
          <w:tab w:val="num" w:pos="1201"/>
        </w:tabs>
        <w:spacing w:after="0"/>
        <w:ind w:left="1201"/>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Od Wykonawcy osobiście odbierającego ofertę wymaga się odpowiednio:</w:t>
      </w:r>
    </w:p>
    <w:p w:rsidR="00A62220" w:rsidRPr="0034726F" w:rsidRDefault="00A62220" w:rsidP="00673684">
      <w:pPr>
        <w:numPr>
          <w:ilvl w:val="2"/>
          <w:numId w:val="3"/>
        </w:numPr>
        <w:spacing w:after="0"/>
        <w:ind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przedstawienia dokumentu tożsamości,</w:t>
      </w:r>
    </w:p>
    <w:p w:rsidR="00A62220" w:rsidRPr="0034726F" w:rsidRDefault="00A62220" w:rsidP="00673684">
      <w:pPr>
        <w:numPr>
          <w:ilvl w:val="2"/>
          <w:numId w:val="3"/>
        </w:numPr>
        <w:spacing w:after="0"/>
        <w:ind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złożenia czytelnego podpisu z datą pod oświadczeniem potwierdzającym osobisty odbiór oferty,</w:t>
      </w:r>
    </w:p>
    <w:p w:rsidR="00A62220" w:rsidRDefault="00A62220" w:rsidP="00673684">
      <w:pPr>
        <w:numPr>
          <w:ilvl w:val="2"/>
          <w:numId w:val="3"/>
        </w:numPr>
        <w:spacing w:after="0"/>
        <w:ind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jeżeli ofertę odbiera pełnomocnik Wykonawcy – zobowiązany jest do pozostawienia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w aktach sprawy pełnomocnictwa do osobistego odebrania wycofanej oferty.</w:t>
      </w:r>
    </w:p>
    <w:p w:rsidR="002D148F" w:rsidRPr="0034726F" w:rsidRDefault="002D148F" w:rsidP="00673684">
      <w:pPr>
        <w:spacing w:after="0"/>
        <w:ind w:left="1418"/>
        <w:jc w:val="both"/>
        <w:rPr>
          <w:rFonts w:ascii="Arial" w:eastAsia="Times New Roman" w:hAnsi="Arial" w:cs="Arial"/>
          <w:sz w:val="20"/>
          <w:szCs w:val="20"/>
          <w:lang w:eastAsia="pl-PL"/>
        </w:rPr>
      </w:pPr>
    </w:p>
    <w:p w:rsidR="00A62220" w:rsidRPr="0034726F" w:rsidRDefault="00A62220" w:rsidP="00673684">
      <w:pPr>
        <w:numPr>
          <w:ilvl w:val="0"/>
          <w:numId w:val="3"/>
        </w:numPr>
        <w:spacing w:after="0"/>
        <w:jc w:val="both"/>
        <w:rPr>
          <w:rFonts w:ascii="Arial" w:eastAsia="Times New Roman" w:hAnsi="Arial" w:cs="Arial"/>
          <w:b/>
          <w:sz w:val="20"/>
          <w:szCs w:val="20"/>
          <w:lang w:eastAsia="pl-PL"/>
        </w:rPr>
      </w:pPr>
      <w:r w:rsidRPr="0034726F">
        <w:rPr>
          <w:rFonts w:ascii="Arial" w:eastAsia="Times New Roman" w:hAnsi="Arial" w:cs="Arial"/>
          <w:b/>
          <w:sz w:val="20"/>
          <w:szCs w:val="20"/>
          <w:u w:val="single"/>
          <w:lang w:eastAsia="pl-PL"/>
        </w:rPr>
        <w:t>Zawartość oferty jaką składa Wykonawca</w:t>
      </w:r>
      <w:r w:rsidRPr="0034726F">
        <w:rPr>
          <w:rFonts w:ascii="Arial" w:eastAsia="Times New Roman" w:hAnsi="Arial" w:cs="Arial"/>
          <w:b/>
          <w:sz w:val="20"/>
          <w:szCs w:val="20"/>
          <w:lang w:eastAsia="pl-PL"/>
        </w:rPr>
        <w:t>:</w:t>
      </w:r>
    </w:p>
    <w:p w:rsidR="00A62220" w:rsidRPr="0034726F" w:rsidRDefault="00A62220" w:rsidP="00673684">
      <w:pPr>
        <w:numPr>
          <w:ilvl w:val="1"/>
          <w:numId w:val="3"/>
        </w:numPr>
        <w:tabs>
          <w:tab w:val="num" w:pos="851"/>
        </w:tabs>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Wypełniony formularz oferty </w:t>
      </w:r>
      <w:r w:rsidRPr="0034726F">
        <w:rPr>
          <w:rFonts w:ascii="Arial" w:eastAsia="Times New Roman" w:hAnsi="Arial" w:cs="Arial"/>
          <w:b/>
          <w:sz w:val="20"/>
          <w:szCs w:val="20"/>
          <w:lang w:eastAsia="pl-PL"/>
        </w:rPr>
        <w:t xml:space="preserve">(zgodnie z załącznikiem nr </w:t>
      </w:r>
      <w:r w:rsidR="006C5167">
        <w:rPr>
          <w:rFonts w:ascii="Arial" w:eastAsia="Times New Roman" w:hAnsi="Arial" w:cs="Arial"/>
          <w:b/>
          <w:sz w:val="20"/>
          <w:szCs w:val="20"/>
          <w:lang w:eastAsia="pl-PL"/>
        </w:rPr>
        <w:t>2</w:t>
      </w:r>
      <w:r w:rsidRPr="0034726F">
        <w:rPr>
          <w:rFonts w:ascii="Arial" w:eastAsia="Times New Roman" w:hAnsi="Arial" w:cs="Arial"/>
          <w:b/>
          <w:sz w:val="20"/>
          <w:szCs w:val="20"/>
          <w:lang w:eastAsia="pl-PL"/>
        </w:rPr>
        <w:t xml:space="preserve"> do WZ)</w:t>
      </w:r>
      <w:r w:rsidRPr="0034726F">
        <w:rPr>
          <w:rFonts w:ascii="Arial" w:eastAsia="Times New Roman" w:hAnsi="Arial" w:cs="Arial"/>
          <w:sz w:val="20"/>
          <w:szCs w:val="20"/>
          <w:lang w:eastAsia="pl-PL"/>
        </w:rPr>
        <w:t>, podpisany przez Wykonawcę w spo</w:t>
      </w:r>
      <w:r w:rsidR="00C139CC">
        <w:rPr>
          <w:rFonts w:ascii="Arial" w:eastAsia="Times New Roman" w:hAnsi="Arial" w:cs="Arial"/>
          <w:sz w:val="20"/>
          <w:szCs w:val="20"/>
          <w:lang w:eastAsia="pl-PL"/>
        </w:rPr>
        <w:t>sób określony w punkcie IX.1.10</w:t>
      </w:r>
      <w:r w:rsidRPr="0034726F">
        <w:rPr>
          <w:rFonts w:ascii="Arial" w:eastAsia="Times New Roman" w:hAnsi="Arial" w:cs="Arial"/>
          <w:sz w:val="20"/>
          <w:szCs w:val="20"/>
          <w:lang w:eastAsia="pl-PL"/>
        </w:rPr>
        <w:t xml:space="preserve"> WZ.</w:t>
      </w:r>
    </w:p>
    <w:p w:rsidR="00A62220" w:rsidRPr="0034726F" w:rsidRDefault="00A62220" w:rsidP="00673684">
      <w:pPr>
        <w:numPr>
          <w:ilvl w:val="1"/>
          <w:numId w:val="3"/>
        </w:numPr>
        <w:tabs>
          <w:tab w:val="num" w:pos="-720"/>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Dokumenty wymienione w punkcie IV WZ.</w:t>
      </w:r>
    </w:p>
    <w:p w:rsidR="00A62220" w:rsidRPr="0034726F" w:rsidRDefault="00A62220" w:rsidP="00673684">
      <w:pPr>
        <w:numPr>
          <w:ilvl w:val="1"/>
          <w:numId w:val="3"/>
        </w:numPr>
        <w:tabs>
          <w:tab w:val="num" w:pos="-720"/>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Upoważnienie (pełnomocnictwo) do reprezentowania Wykonawcy w postępowaniu, jeżeli nie wynika ono z dokumentów przedstawionych w ofercie.</w:t>
      </w:r>
      <w:r w:rsidRPr="0034726F">
        <w:rPr>
          <w:rFonts w:ascii="Arial" w:eastAsia="Times New Roman" w:hAnsi="Arial" w:cs="Arial"/>
          <w:i/>
          <w:sz w:val="20"/>
          <w:szCs w:val="20"/>
          <w:lang w:eastAsia="pl-PL"/>
        </w:rPr>
        <w:t xml:space="preserve"> (jeśli dotyczy).</w:t>
      </w:r>
    </w:p>
    <w:p w:rsidR="00A62220" w:rsidRPr="0034726F" w:rsidRDefault="00A62220" w:rsidP="00673684">
      <w:pPr>
        <w:numPr>
          <w:ilvl w:val="1"/>
          <w:numId w:val="3"/>
        </w:numPr>
        <w:tabs>
          <w:tab w:val="num" w:pos="851"/>
        </w:tabs>
        <w:spacing w:after="0"/>
        <w:ind w:left="850" w:hanging="49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Umowa spółki cywilnej określająca sposób reprezentacji Wykonawcy </w:t>
      </w:r>
      <w:r w:rsidRPr="0034726F">
        <w:rPr>
          <w:rFonts w:ascii="Arial" w:eastAsia="Times New Roman" w:hAnsi="Arial" w:cs="Arial"/>
          <w:i/>
          <w:sz w:val="20"/>
          <w:szCs w:val="20"/>
          <w:lang w:eastAsia="pl-PL"/>
        </w:rPr>
        <w:t>(jeśli dotyczy).</w:t>
      </w:r>
    </w:p>
    <w:p w:rsidR="009D7DA0" w:rsidRDefault="009D7DA0" w:rsidP="00673684">
      <w:pPr>
        <w:numPr>
          <w:ilvl w:val="1"/>
          <w:numId w:val="3"/>
        </w:numPr>
        <w:spacing w:after="0"/>
        <w:ind w:hanging="633"/>
        <w:jc w:val="both"/>
        <w:rPr>
          <w:rFonts w:ascii="Arial" w:eastAsia="Times New Roman" w:hAnsi="Arial" w:cs="Arial"/>
          <w:sz w:val="20"/>
          <w:szCs w:val="20"/>
          <w:lang w:eastAsia="pl-PL"/>
        </w:rPr>
      </w:pPr>
      <w:r w:rsidRPr="0097324B">
        <w:rPr>
          <w:rFonts w:ascii="Arial" w:hAnsi="Arial" w:cs="Arial"/>
          <w:sz w:val="20"/>
          <w:szCs w:val="20"/>
        </w:rPr>
        <w:t>Pełnomocnictwo, w przypadku podmiotów występujących wspólnie, do reprezentowania ich w postępowaniu o udzielenie zamówienia albo reprezentowania w postępowaniu i zawarcia umowy w sprawie zamówienia, podpisane przez wszystkie podmioty występujące wspólnie, (</w:t>
      </w:r>
      <w:r w:rsidRPr="0097324B">
        <w:rPr>
          <w:rFonts w:ascii="Arial" w:hAnsi="Arial" w:cs="Arial"/>
          <w:i/>
          <w:sz w:val="20"/>
          <w:szCs w:val="20"/>
        </w:rPr>
        <w:t>jeśli dotyczy</w:t>
      </w:r>
      <w:r w:rsidRPr="0097324B">
        <w:rPr>
          <w:rFonts w:ascii="Arial" w:hAnsi="Arial" w:cs="Arial"/>
          <w:sz w:val="20"/>
          <w:szCs w:val="20"/>
        </w:rPr>
        <w:t>).</w:t>
      </w:r>
    </w:p>
    <w:p w:rsidR="00A27D73" w:rsidRPr="0034726F" w:rsidRDefault="00A27D73" w:rsidP="00673684">
      <w:pPr>
        <w:numPr>
          <w:ilvl w:val="1"/>
          <w:numId w:val="3"/>
        </w:numPr>
        <w:tabs>
          <w:tab w:val="clear" w:pos="917"/>
        </w:tabs>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Dokumenty potwierdzające spełnienie przez oferowane usługi </w:t>
      </w:r>
      <w:r w:rsidRPr="0034726F">
        <w:rPr>
          <w:rFonts w:ascii="Arial" w:eastAsia="Times New Roman" w:hAnsi="Arial" w:cs="Arial"/>
          <w:b/>
          <w:sz w:val="20"/>
          <w:szCs w:val="20"/>
          <w:lang w:eastAsia="pl-PL"/>
        </w:rPr>
        <w:t>wymagań</w:t>
      </w:r>
      <w:r w:rsidRPr="0034726F">
        <w:rPr>
          <w:rFonts w:ascii="Arial" w:eastAsia="Times New Roman" w:hAnsi="Arial" w:cs="Arial"/>
          <w:sz w:val="20"/>
          <w:szCs w:val="20"/>
          <w:lang w:eastAsia="pl-PL"/>
        </w:rPr>
        <w:t xml:space="preserve"> określonych przez Zamawiającego:</w:t>
      </w:r>
    </w:p>
    <w:p w:rsidR="00A27D73" w:rsidRPr="0034726F" w:rsidRDefault="00A27D73" w:rsidP="00673684">
      <w:pPr>
        <w:numPr>
          <w:ilvl w:val="1"/>
          <w:numId w:val="24"/>
        </w:numPr>
        <w:tabs>
          <w:tab w:val="num" w:pos="-993"/>
        </w:tabs>
        <w:spacing w:after="0"/>
        <w:ind w:left="1134" w:hanging="283"/>
        <w:jc w:val="both"/>
        <w:rPr>
          <w:rFonts w:ascii="Arial" w:eastAsia="Times New Roman" w:hAnsi="Arial" w:cs="Arial"/>
          <w:b/>
          <w:sz w:val="20"/>
          <w:szCs w:val="20"/>
          <w:lang w:eastAsia="pl-PL"/>
        </w:rPr>
      </w:pPr>
      <w:r w:rsidRPr="0034726F">
        <w:rPr>
          <w:rFonts w:ascii="Arial" w:eastAsia="Times New Roman" w:hAnsi="Arial" w:cs="Arial"/>
          <w:sz w:val="20"/>
          <w:szCs w:val="20"/>
          <w:lang w:eastAsia="pl-PL"/>
        </w:rPr>
        <w:t xml:space="preserve">opis warunków zakwaterowania (charakterystyka) proponowanego ośrodka </w:t>
      </w:r>
      <w:r w:rsidR="009136F8" w:rsidRPr="0034726F">
        <w:rPr>
          <w:rFonts w:ascii="Arial" w:eastAsia="Times New Roman" w:hAnsi="Arial" w:cs="Arial"/>
          <w:sz w:val="20"/>
          <w:szCs w:val="20"/>
          <w:lang w:eastAsia="pl-PL"/>
        </w:rPr>
        <w:t>w</w:t>
      </w:r>
      <w:r w:rsidRPr="0034726F">
        <w:rPr>
          <w:rFonts w:ascii="Arial" w:eastAsia="Times New Roman" w:hAnsi="Arial" w:cs="Arial"/>
          <w:sz w:val="20"/>
          <w:szCs w:val="20"/>
          <w:lang w:eastAsia="pl-PL"/>
        </w:rPr>
        <w:t xml:space="preserve">ypoczynkowego dla wybranego zadania/zadań, zawierający m.in.: </w:t>
      </w:r>
      <w:r w:rsidRPr="0034726F">
        <w:rPr>
          <w:rFonts w:ascii="Arial" w:eastAsia="Times New Roman" w:hAnsi="Arial" w:cs="Arial"/>
          <w:sz w:val="20"/>
          <w:szCs w:val="20"/>
          <w:u w:val="single"/>
          <w:lang w:eastAsia="pl-PL"/>
        </w:rPr>
        <w:t>zdjęcia obiektu</w:t>
      </w:r>
      <w:r w:rsidRPr="0034726F">
        <w:rPr>
          <w:rFonts w:ascii="Arial" w:eastAsia="Times New Roman" w:hAnsi="Arial" w:cs="Arial"/>
          <w:sz w:val="20"/>
          <w:szCs w:val="20"/>
          <w:lang w:eastAsia="pl-PL"/>
        </w:rPr>
        <w:t xml:space="preserve"> oraz opis: stanu technicznego obiektu, ogrodzenia, dróg i chodników; wyposażenia pokoi, łazienek i obiektu z wyszczególnieniem ewentualnych sal i zaplecza żywieniowego; opis boiska, placu zabaw i ich wyposażenia. Opis ma potwierdzać spełnianie wymagań Zamawiającego określonych w pkt I.3. SIWZ. Wzór opisu warunków zakwa</w:t>
      </w:r>
      <w:r w:rsidR="006C5167">
        <w:rPr>
          <w:rFonts w:ascii="Arial" w:eastAsia="Times New Roman" w:hAnsi="Arial" w:cs="Arial"/>
          <w:sz w:val="20"/>
          <w:szCs w:val="20"/>
          <w:lang w:eastAsia="pl-PL"/>
        </w:rPr>
        <w:t>terowania stanowi załącznik nr 5</w:t>
      </w:r>
      <w:r w:rsidRPr="0034726F">
        <w:rPr>
          <w:rFonts w:ascii="Arial" w:eastAsia="Times New Roman" w:hAnsi="Arial" w:cs="Arial"/>
          <w:sz w:val="20"/>
          <w:szCs w:val="20"/>
          <w:lang w:eastAsia="pl-PL"/>
        </w:rPr>
        <w:t xml:space="preserve"> do SIWZ.</w:t>
      </w:r>
    </w:p>
    <w:p w:rsidR="00A704AF" w:rsidRPr="0034726F" w:rsidRDefault="00A704AF" w:rsidP="00673684">
      <w:pPr>
        <w:spacing w:after="0"/>
        <w:ind w:left="1134"/>
        <w:jc w:val="both"/>
        <w:rPr>
          <w:rFonts w:ascii="Arial" w:eastAsia="Times New Roman" w:hAnsi="Arial" w:cs="Arial"/>
          <w:b/>
          <w:sz w:val="20"/>
          <w:szCs w:val="20"/>
          <w:lang w:eastAsia="pl-PL"/>
        </w:rPr>
      </w:pPr>
      <w:r w:rsidRPr="0034726F">
        <w:rPr>
          <w:rFonts w:ascii="Arial" w:eastAsia="Times New Roman" w:hAnsi="Arial" w:cs="Arial"/>
          <w:b/>
          <w:sz w:val="20"/>
          <w:szCs w:val="20"/>
          <w:lang w:eastAsia="pl-PL"/>
        </w:rPr>
        <w:lastRenderedPageBreak/>
        <w:t>W celu weryfikacji podanych w ofercie przez Wykonawcę informacji i ich zgodności ze stanem faktycznym, Zamawiający zastrzeg</w:t>
      </w:r>
      <w:r w:rsidR="0083095F">
        <w:rPr>
          <w:rFonts w:ascii="Arial" w:eastAsia="Times New Roman" w:hAnsi="Arial" w:cs="Arial"/>
          <w:b/>
          <w:sz w:val="20"/>
          <w:szCs w:val="20"/>
          <w:lang w:eastAsia="pl-PL"/>
        </w:rPr>
        <w:t xml:space="preserve">a sobie prawo na etapie badania </w:t>
      </w:r>
      <w:r w:rsidRPr="0034726F">
        <w:rPr>
          <w:rFonts w:ascii="Arial" w:eastAsia="Times New Roman" w:hAnsi="Arial" w:cs="Arial"/>
          <w:b/>
          <w:sz w:val="20"/>
          <w:szCs w:val="20"/>
          <w:lang w:eastAsia="pl-PL"/>
        </w:rPr>
        <w:t xml:space="preserve">i oceny ofert do przeprowadzenia wizji zaoferowanego ośrodka. </w:t>
      </w:r>
    </w:p>
    <w:p w:rsidR="00A27D73" w:rsidRPr="0034726F" w:rsidRDefault="00A27D73" w:rsidP="00673684">
      <w:pPr>
        <w:numPr>
          <w:ilvl w:val="1"/>
          <w:numId w:val="24"/>
        </w:numPr>
        <w:tabs>
          <w:tab w:val="num" w:pos="-993"/>
        </w:tabs>
        <w:spacing w:after="0"/>
        <w:ind w:left="1134" w:hanging="28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szczegółowy opis wypoczynku (program) dla wybranego zadania/zadań, który będzie realizowany w czasie trwania kolonii z rozpisaniem na każdy dzień pobytu, przypisany do propo</w:t>
      </w:r>
      <w:r w:rsidR="00462FA8" w:rsidRPr="0034726F">
        <w:rPr>
          <w:rFonts w:ascii="Arial" w:eastAsia="Times New Roman" w:hAnsi="Arial" w:cs="Arial"/>
          <w:sz w:val="20"/>
          <w:szCs w:val="20"/>
          <w:lang w:eastAsia="pl-PL"/>
        </w:rPr>
        <w:t>nowanego ośrodka wypoczynkowego z podaniem dat dla poszczególnych dni wypoczynku.</w:t>
      </w:r>
      <w:r w:rsidRPr="0034726F">
        <w:rPr>
          <w:rFonts w:ascii="Arial" w:eastAsia="Times New Roman" w:hAnsi="Arial" w:cs="Arial"/>
          <w:sz w:val="20"/>
          <w:szCs w:val="20"/>
          <w:lang w:eastAsia="pl-PL"/>
        </w:rPr>
        <w:t xml:space="preserve"> Wzór opisu w</w:t>
      </w:r>
      <w:r w:rsidR="006C5167">
        <w:rPr>
          <w:rFonts w:ascii="Arial" w:eastAsia="Times New Roman" w:hAnsi="Arial" w:cs="Arial"/>
          <w:sz w:val="20"/>
          <w:szCs w:val="20"/>
          <w:lang w:eastAsia="pl-PL"/>
        </w:rPr>
        <w:t>ypoczynku stanowi załącznik nr 6</w:t>
      </w:r>
      <w:r w:rsidRPr="0034726F">
        <w:rPr>
          <w:rFonts w:ascii="Arial" w:eastAsia="Times New Roman" w:hAnsi="Arial" w:cs="Arial"/>
          <w:sz w:val="20"/>
          <w:szCs w:val="20"/>
          <w:lang w:eastAsia="pl-PL"/>
        </w:rPr>
        <w:t xml:space="preserve"> do SIWZ.</w:t>
      </w:r>
    </w:p>
    <w:p w:rsidR="00A27D73" w:rsidRPr="0034726F" w:rsidRDefault="00A27D73" w:rsidP="00673684">
      <w:pPr>
        <w:numPr>
          <w:ilvl w:val="1"/>
          <w:numId w:val="3"/>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Inne dokumenty na potrzeby porównania i oceny ofert potwierdzające zdolność Wykonawcy do realizacji min. jednego zadania:</w:t>
      </w:r>
    </w:p>
    <w:p w:rsidR="004F559F" w:rsidRPr="0034726F" w:rsidRDefault="004F559F" w:rsidP="00673684">
      <w:pPr>
        <w:numPr>
          <w:ilvl w:val="2"/>
          <w:numId w:val="3"/>
        </w:numPr>
        <w:tabs>
          <w:tab w:val="clear" w:pos="1418"/>
          <w:tab w:val="num" w:pos="-709"/>
        </w:tabs>
        <w:spacing w:after="0"/>
        <w:ind w:left="1134" w:hanging="283"/>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ZADANIE NR 1 - Zestawienie zorganizowanych przez Wykonawcę turnusów kolonijnych tj. dla dzieci szkół podstawowych i/lub gimnazjalnych w polskiej miejscowości zlokalizowanej w górach w ramach jednego turnusu trwającego min. 14 dni (min. 13 nocy) w latac</w:t>
      </w:r>
      <w:r w:rsidR="008B1204">
        <w:rPr>
          <w:rFonts w:ascii="Arial" w:eastAsia="Times New Roman" w:hAnsi="Arial" w:cs="Arial"/>
          <w:sz w:val="20"/>
          <w:szCs w:val="20"/>
          <w:lang w:eastAsia="pl-PL"/>
        </w:rPr>
        <w:t xml:space="preserve">h </w:t>
      </w:r>
      <w:r w:rsidR="00FD0631">
        <w:rPr>
          <w:rFonts w:ascii="Arial" w:eastAsia="Times New Roman" w:hAnsi="Arial" w:cs="Arial"/>
          <w:sz w:val="20"/>
          <w:szCs w:val="20"/>
          <w:lang w:eastAsia="pl-PL"/>
        </w:rPr>
        <w:t>201</w:t>
      </w:r>
      <w:r w:rsidR="00C139CC">
        <w:rPr>
          <w:rFonts w:ascii="Arial" w:eastAsia="Times New Roman" w:hAnsi="Arial" w:cs="Arial"/>
          <w:sz w:val="20"/>
          <w:szCs w:val="20"/>
          <w:lang w:eastAsia="pl-PL"/>
        </w:rPr>
        <w:t>7</w:t>
      </w:r>
      <w:r w:rsidR="00FD0631">
        <w:rPr>
          <w:rFonts w:ascii="Arial" w:eastAsia="Times New Roman" w:hAnsi="Arial" w:cs="Arial"/>
          <w:sz w:val="20"/>
          <w:szCs w:val="20"/>
          <w:lang w:eastAsia="pl-PL"/>
        </w:rPr>
        <w:t xml:space="preserve"> </w:t>
      </w:r>
      <w:r w:rsidR="008B1204">
        <w:rPr>
          <w:rFonts w:ascii="Arial" w:eastAsia="Times New Roman" w:hAnsi="Arial" w:cs="Arial"/>
          <w:sz w:val="20"/>
          <w:szCs w:val="20"/>
          <w:lang w:eastAsia="pl-PL"/>
        </w:rPr>
        <w:t xml:space="preserve">- </w:t>
      </w:r>
      <w:r w:rsidR="00FD0631">
        <w:rPr>
          <w:rFonts w:ascii="Arial" w:eastAsia="Times New Roman" w:hAnsi="Arial" w:cs="Arial"/>
          <w:sz w:val="20"/>
          <w:szCs w:val="20"/>
          <w:lang w:eastAsia="pl-PL"/>
        </w:rPr>
        <w:t>201</w:t>
      </w:r>
      <w:r w:rsidR="00C139CC">
        <w:rPr>
          <w:rFonts w:ascii="Arial" w:eastAsia="Times New Roman" w:hAnsi="Arial" w:cs="Arial"/>
          <w:sz w:val="20"/>
          <w:szCs w:val="20"/>
          <w:lang w:eastAsia="pl-PL"/>
        </w:rPr>
        <w:t>8</w:t>
      </w:r>
      <w:r w:rsidR="00FD0631">
        <w:rPr>
          <w:rFonts w:ascii="Arial" w:eastAsia="Times New Roman" w:hAnsi="Arial" w:cs="Arial"/>
          <w:sz w:val="20"/>
          <w:szCs w:val="20"/>
          <w:lang w:eastAsia="pl-PL"/>
        </w:rPr>
        <w:t xml:space="preserve"> </w:t>
      </w:r>
      <w:r w:rsidR="008B1204">
        <w:rPr>
          <w:rFonts w:ascii="Arial" w:eastAsia="Times New Roman" w:hAnsi="Arial" w:cs="Arial"/>
          <w:sz w:val="20"/>
          <w:szCs w:val="20"/>
          <w:lang w:eastAsia="pl-PL"/>
        </w:rPr>
        <w:t>wg załącznika nr 4</w:t>
      </w:r>
      <w:r w:rsidRPr="0034726F">
        <w:rPr>
          <w:rFonts w:ascii="Arial" w:eastAsia="Times New Roman" w:hAnsi="Arial" w:cs="Arial"/>
          <w:sz w:val="20"/>
          <w:szCs w:val="20"/>
          <w:lang w:eastAsia="pl-PL"/>
        </w:rPr>
        <w:t xml:space="preserve"> do SIWZ wraz z dokumentami potwierdzającymi, że usługi zostały wykonane należycie wystawionymi przez odbiorców tych usług.</w:t>
      </w:r>
    </w:p>
    <w:p w:rsidR="00A27D73" w:rsidRPr="0034726F" w:rsidRDefault="004F559F" w:rsidP="00673684">
      <w:pPr>
        <w:numPr>
          <w:ilvl w:val="2"/>
          <w:numId w:val="3"/>
        </w:numPr>
        <w:tabs>
          <w:tab w:val="clear" w:pos="1418"/>
          <w:tab w:val="num" w:pos="-709"/>
        </w:tabs>
        <w:spacing w:after="0"/>
        <w:ind w:left="1134" w:hanging="283"/>
        <w:jc w:val="both"/>
        <w:rPr>
          <w:rFonts w:ascii="Arial" w:eastAsia="Times New Roman" w:hAnsi="Arial" w:cs="Arial"/>
          <w:sz w:val="20"/>
          <w:szCs w:val="20"/>
          <w:lang w:eastAsia="pl-PL"/>
        </w:rPr>
      </w:pPr>
      <w:r w:rsidRPr="0034726F">
        <w:rPr>
          <w:rFonts w:ascii="Arial" w:eastAsia="BookAntiqua" w:hAnsi="Arial" w:cs="Arial"/>
          <w:sz w:val="20"/>
          <w:szCs w:val="20"/>
          <w:lang w:eastAsia="pl-PL"/>
        </w:rPr>
        <w:t xml:space="preserve">ZADANIE NR 2 i NR 3 - </w:t>
      </w:r>
      <w:r w:rsidR="00A27D73" w:rsidRPr="0034726F">
        <w:rPr>
          <w:rFonts w:ascii="Arial" w:eastAsia="BookAntiqua" w:hAnsi="Arial" w:cs="Arial"/>
          <w:sz w:val="20"/>
          <w:szCs w:val="20"/>
          <w:lang w:eastAsia="pl-PL"/>
        </w:rPr>
        <w:t xml:space="preserve">Zestawienie zorganizowanych przez Wykonawcę turnusów kolonijnych </w:t>
      </w:r>
      <w:r w:rsidR="00A27D73" w:rsidRPr="0034726F">
        <w:rPr>
          <w:rFonts w:ascii="Arial" w:eastAsia="Times New Roman" w:hAnsi="Arial" w:cs="Arial"/>
          <w:sz w:val="20"/>
          <w:szCs w:val="20"/>
          <w:lang w:eastAsia="pl-PL"/>
        </w:rPr>
        <w:t xml:space="preserve">tj. dla dzieci szkół podstawowych i/lub gimnazjalnych w polskiej miejscowości nadmorskiej w ramach jednego turnusu trwającego min. 14 </w:t>
      </w:r>
      <w:r w:rsidRPr="0034726F">
        <w:rPr>
          <w:rFonts w:ascii="Arial" w:eastAsia="Times New Roman" w:hAnsi="Arial" w:cs="Arial"/>
          <w:sz w:val="20"/>
          <w:szCs w:val="20"/>
          <w:lang w:eastAsia="pl-PL"/>
        </w:rPr>
        <w:t xml:space="preserve">dni (min. 13 nocy) w latach </w:t>
      </w:r>
      <w:r w:rsidR="00676595" w:rsidRPr="0034726F">
        <w:rPr>
          <w:rFonts w:ascii="Arial" w:eastAsia="Times New Roman" w:hAnsi="Arial" w:cs="Arial"/>
          <w:sz w:val="20"/>
          <w:szCs w:val="20"/>
          <w:lang w:eastAsia="pl-PL"/>
        </w:rPr>
        <w:t>201</w:t>
      </w:r>
      <w:r w:rsidR="00C139CC">
        <w:rPr>
          <w:rFonts w:ascii="Arial" w:eastAsia="Times New Roman" w:hAnsi="Arial" w:cs="Arial"/>
          <w:sz w:val="20"/>
          <w:szCs w:val="20"/>
          <w:lang w:eastAsia="pl-PL"/>
        </w:rPr>
        <w:t>7</w:t>
      </w:r>
      <w:r w:rsidR="00676595" w:rsidRPr="0034726F">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 </w:t>
      </w:r>
      <w:r w:rsidR="00676595" w:rsidRPr="0034726F">
        <w:rPr>
          <w:rFonts w:ascii="Arial" w:eastAsia="Times New Roman" w:hAnsi="Arial" w:cs="Arial"/>
          <w:sz w:val="20"/>
          <w:szCs w:val="20"/>
          <w:lang w:eastAsia="pl-PL"/>
        </w:rPr>
        <w:t>201</w:t>
      </w:r>
      <w:r w:rsidR="00C139CC">
        <w:rPr>
          <w:rFonts w:ascii="Arial" w:eastAsia="Times New Roman" w:hAnsi="Arial" w:cs="Arial"/>
          <w:sz w:val="20"/>
          <w:szCs w:val="20"/>
          <w:lang w:eastAsia="pl-PL"/>
        </w:rPr>
        <w:t>8</w:t>
      </w:r>
      <w:r w:rsidR="00676595">
        <w:rPr>
          <w:rFonts w:ascii="Arial" w:eastAsia="Times New Roman" w:hAnsi="Arial" w:cs="Arial"/>
          <w:sz w:val="20"/>
          <w:szCs w:val="20"/>
          <w:lang w:eastAsia="pl-PL"/>
        </w:rPr>
        <w:t xml:space="preserve"> </w:t>
      </w:r>
      <w:r w:rsidR="008B1204">
        <w:rPr>
          <w:rFonts w:ascii="Arial" w:eastAsia="Times New Roman" w:hAnsi="Arial" w:cs="Arial"/>
          <w:sz w:val="20"/>
          <w:szCs w:val="20"/>
          <w:lang w:eastAsia="pl-PL"/>
        </w:rPr>
        <w:t>wg załącznika nr 4a)</w:t>
      </w:r>
      <w:r w:rsidR="00A27D73" w:rsidRPr="0034726F">
        <w:rPr>
          <w:rFonts w:ascii="Arial" w:eastAsia="Times New Roman" w:hAnsi="Arial" w:cs="Arial"/>
          <w:sz w:val="20"/>
          <w:szCs w:val="20"/>
          <w:lang w:eastAsia="pl-PL"/>
        </w:rPr>
        <w:t xml:space="preserve"> do SIWZ </w:t>
      </w:r>
      <w:r w:rsidR="00A27D73" w:rsidRPr="0034726F">
        <w:rPr>
          <w:rFonts w:ascii="Arial" w:eastAsia="Times New Roman" w:hAnsi="Arial" w:cs="Arial"/>
          <w:sz w:val="20"/>
          <w:szCs w:val="20"/>
        </w:rPr>
        <w:t>wraz z dokumentami potwierdzającymi, że usługi zostały wykonane należycie wystawionymi przez odbiorców tych usług</w:t>
      </w:r>
      <w:r w:rsidR="00A27D73" w:rsidRPr="0034726F">
        <w:rPr>
          <w:rFonts w:ascii="Arial" w:eastAsia="Times New Roman" w:hAnsi="Arial" w:cs="Arial"/>
          <w:sz w:val="20"/>
          <w:szCs w:val="20"/>
          <w:lang w:eastAsia="pl-PL"/>
        </w:rPr>
        <w:t>.</w:t>
      </w:r>
    </w:p>
    <w:p w:rsidR="008E281C" w:rsidRPr="0034726F" w:rsidRDefault="008E281C" w:rsidP="0034726F">
      <w:pPr>
        <w:tabs>
          <w:tab w:val="num" w:pos="917"/>
        </w:tabs>
        <w:spacing w:after="0"/>
        <w:ind w:left="850"/>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43" w:name="_Toc72902568"/>
      <w:bookmarkStart w:id="44" w:name="_Toc140303067"/>
      <w:bookmarkStart w:id="45" w:name="_Toc266263425"/>
      <w:bookmarkStart w:id="46" w:name="_Toc475517632"/>
      <w:r>
        <w:rPr>
          <w:sz w:val="22"/>
        </w:rPr>
        <w:t xml:space="preserve">        </w:t>
      </w:r>
      <w:r w:rsidR="00A62220" w:rsidRPr="00C139CC">
        <w:rPr>
          <w:sz w:val="22"/>
        </w:rPr>
        <w:t>Miejsce oraz termin składania i otwarcia ofert</w:t>
      </w:r>
      <w:bookmarkEnd w:id="43"/>
      <w:bookmarkEnd w:id="44"/>
      <w:bookmarkEnd w:id="45"/>
      <w:bookmarkEnd w:id="46"/>
    </w:p>
    <w:p w:rsidR="00862F22" w:rsidRPr="0034726F" w:rsidRDefault="00862F22" w:rsidP="0034726F">
      <w:pPr>
        <w:spacing w:after="0"/>
        <w:ind w:left="357"/>
        <w:jc w:val="both"/>
        <w:outlineLvl w:val="0"/>
        <w:rPr>
          <w:rFonts w:ascii="Arial" w:eastAsia="Times New Roman" w:hAnsi="Arial" w:cs="Arial"/>
          <w:sz w:val="20"/>
          <w:szCs w:val="20"/>
          <w:lang w:eastAsia="pl-PL"/>
        </w:rPr>
      </w:pPr>
    </w:p>
    <w:p w:rsidR="00A62220" w:rsidRPr="0034726F" w:rsidRDefault="00A62220" w:rsidP="00673684">
      <w:pPr>
        <w:numPr>
          <w:ilvl w:val="0"/>
          <w:numId w:val="1"/>
        </w:numPr>
        <w:spacing w:after="0"/>
        <w:ind w:left="357" w:hanging="357"/>
        <w:jc w:val="both"/>
        <w:outlineLvl w:val="0"/>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Oferty należy składać w budynku administracyjnym MPK S.A. w Krakowie przy ul. J. Brożka 3, </w:t>
      </w:r>
      <w:r w:rsidR="00C139CC">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 Biurze Obsługi Klienta (parter) lub przesłać na adres korespondencyjny MPK S.A. w Krakowie, w terminie </w:t>
      </w:r>
      <w:r w:rsidRPr="0034726F">
        <w:rPr>
          <w:rFonts w:ascii="Arial" w:eastAsia="Times New Roman" w:hAnsi="Arial" w:cs="Arial"/>
          <w:b/>
          <w:sz w:val="20"/>
          <w:szCs w:val="20"/>
          <w:lang w:eastAsia="pl-PL"/>
        </w:rPr>
        <w:t xml:space="preserve">do dnia </w:t>
      </w:r>
      <w:r w:rsidR="00C139CC">
        <w:rPr>
          <w:rFonts w:ascii="Arial" w:eastAsia="Times New Roman" w:hAnsi="Arial" w:cs="Arial"/>
          <w:b/>
          <w:sz w:val="20"/>
          <w:szCs w:val="20"/>
          <w:lang w:eastAsia="pl-PL"/>
        </w:rPr>
        <w:t>12</w:t>
      </w:r>
      <w:r w:rsidR="00306369">
        <w:rPr>
          <w:rFonts w:ascii="Arial" w:eastAsia="Times New Roman" w:hAnsi="Arial" w:cs="Arial"/>
          <w:b/>
          <w:sz w:val="20"/>
          <w:szCs w:val="20"/>
          <w:lang w:eastAsia="pl-PL"/>
        </w:rPr>
        <w:t>.03.</w:t>
      </w:r>
      <w:r w:rsidRPr="0034726F">
        <w:rPr>
          <w:rFonts w:ascii="Arial" w:eastAsia="Times New Roman" w:hAnsi="Arial" w:cs="Arial"/>
          <w:b/>
          <w:sz w:val="20"/>
          <w:szCs w:val="20"/>
          <w:lang w:eastAsia="pl-PL"/>
        </w:rPr>
        <w:t>201</w:t>
      </w:r>
      <w:r w:rsidR="00C139CC">
        <w:rPr>
          <w:rFonts w:ascii="Arial" w:eastAsia="Times New Roman" w:hAnsi="Arial" w:cs="Arial"/>
          <w:b/>
          <w:sz w:val="20"/>
          <w:szCs w:val="20"/>
          <w:lang w:eastAsia="pl-PL"/>
        </w:rPr>
        <w:t>9</w:t>
      </w:r>
      <w:r w:rsidRPr="0034726F">
        <w:rPr>
          <w:rFonts w:ascii="Arial" w:eastAsia="Times New Roman" w:hAnsi="Arial" w:cs="Arial"/>
          <w:b/>
          <w:sz w:val="20"/>
          <w:szCs w:val="20"/>
          <w:lang w:eastAsia="pl-PL"/>
        </w:rPr>
        <w:t xml:space="preserve">r. do godz. </w:t>
      </w:r>
      <w:r w:rsidR="00306369">
        <w:rPr>
          <w:rFonts w:ascii="Arial" w:eastAsia="Times New Roman" w:hAnsi="Arial" w:cs="Arial"/>
          <w:b/>
          <w:sz w:val="20"/>
          <w:szCs w:val="20"/>
          <w:lang w:eastAsia="pl-PL"/>
        </w:rPr>
        <w:t>11:00</w:t>
      </w:r>
      <w:r w:rsidR="00306369" w:rsidRPr="0034726F">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(liczy się data wpływu oferty do MPK S.A.).</w:t>
      </w:r>
    </w:p>
    <w:p w:rsidR="00A62220" w:rsidRPr="0034726F" w:rsidRDefault="00A62220" w:rsidP="00673684">
      <w:pPr>
        <w:numPr>
          <w:ilvl w:val="0"/>
          <w:numId w:val="1"/>
        </w:numPr>
        <w:spacing w:after="0"/>
        <w:jc w:val="both"/>
        <w:outlineLvl w:val="0"/>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niezwłocznie zwraca ofertę, która została złożona po terminie.</w:t>
      </w:r>
    </w:p>
    <w:p w:rsidR="00A62220" w:rsidRPr="0034726F" w:rsidRDefault="00A62220" w:rsidP="00673684">
      <w:pPr>
        <w:numPr>
          <w:ilvl w:val="0"/>
          <w:numId w:val="1"/>
        </w:numPr>
        <w:spacing w:after="0"/>
        <w:ind w:left="357" w:hanging="357"/>
        <w:jc w:val="both"/>
        <w:outlineLvl w:val="0"/>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Otwarcie ofert nastąpi </w:t>
      </w:r>
      <w:r w:rsidRPr="0034726F">
        <w:rPr>
          <w:rFonts w:ascii="Arial" w:eastAsia="Times New Roman" w:hAnsi="Arial" w:cs="Arial"/>
          <w:b/>
          <w:sz w:val="20"/>
          <w:szCs w:val="20"/>
          <w:lang w:eastAsia="pl-PL"/>
        </w:rPr>
        <w:t xml:space="preserve">w dniu </w:t>
      </w:r>
      <w:r w:rsidR="00C139CC">
        <w:rPr>
          <w:rFonts w:ascii="Arial" w:eastAsia="Times New Roman" w:hAnsi="Arial" w:cs="Arial"/>
          <w:b/>
          <w:sz w:val="20"/>
          <w:szCs w:val="20"/>
          <w:lang w:eastAsia="pl-PL"/>
        </w:rPr>
        <w:t>12</w:t>
      </w:r>
      <w:r w:rsidR="00306369">
        <w:rPr>
          <w:rFonts w:ascii="Arial" w:eastAsia="Times New Roman" w:hAnsi="Arial" w:cs="Arial"/>
          <w:b/>
          <w:sz w:val="20"/>
          <w:szCs w:val="20"/>
          <w:lang w:eastAsia="pl-PL"/>
        </w:rPr>
        <w:t>.03.</w:t>
      </w:r>
      <w:r w:rsidRPr="0034726F">
        <w:rPr>
          <w:rFonts w:ascii="Arial" w:eastAsia="Times New Roman" w:hAnsi="Arial" w:cs="Arial"/>
          <w:b/>
          <w:sz w:val="20"/>
          <w:szCs w:val="20"/>
          <w:lang w:eastAsia="pl-PL"/>
        </w:rPr>
        <w:t>201</w:t>
      </w:r>
      <w:r w:rsidR="00C139CC">
        <w:rPr>
          <w:rFonts w:ascii="Arial" w:eastAsia="Times New Roman" w:hAnsi="Arial" w:cs="Arial"/>
          <w:b/>
          <w:sz w:val="20"/>
          <w:szCs w:val="20"/>
          <w:lang w:eastAsia="pl-PL"/>
        </w:rPr>
        <w:t>9</w:t>
      </w:r>
      <w:r w:rsidRPr="0034726F">
        <w:rPr>
          <w:rFonts w:ascii="Arial" w:eastAsia="Times New Roman" w:hAnsi="Arial" w:cs="Arial"/>
          <w:b/>
          <w:sz w:val="20"/>
          <w:szCs w:val="20"/>
          <w:lang w:eastAsia="pl-PL"/>
        </w:rPr>
        <w:t xml:space="preserve"> r. o godz. </w:t>
      </w:r>
      <w:r w:rsidR="00306369">
        <w:rPr>
          <w:rFonts w:ascii="Arial" w:eastAsia="Times New Roman" w:hAnsi="Arial" w:cs="Arial"/>
          <w:b/>
          <w:sz w:val="20"/>
          <w:szCs w:val="20"/>
          <w:lang w:eastAsia="pl-PL"/>
        </w:rPr>
        <w:t>12:00</w:t>
      </w:r>
      <w:r w:rsidR="00306369" w:rsidRPr="0034726F">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 budynku administracyjnym </w:t>
      </w:r>
      <w:r w:rsidR="00C139CC">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MPK S.A. w Krakowie przy ul. Jana Brożka 3, </w:t>
      </w:r>
      <w:r w:rsidR="00C139CC">
        <w:rPr>
          <w:rFonts w:ascii="Arial" w:hAnsi="Arial" w:cs="Arial"/>
          <w:sz w:val="20"/>
          <w:szCs w:val="20"/>
        </w:rPr>
        <w:t>sala 239 II piętro</w:t>
      </w:r>
      <w:r w:rsidR="00C139CC" w:rsidRPr="003E0402">
        <w:rPr>
          <w:rFonts w:ascii="Arial" w:hAnsi="Arial" w:cs="Arial"/>
          <w:sz w:val="20"/>
          <w:szCs w:val="20"/>
        </w:rPr>
        <w:t>.</w:t>
      </w:r>
    </w:p>
    <w:p w:rsidR="00A62220" w:rsidRPr="0034726F" w:rsidRDefault="00A62220" w:rsidP="00673684">
      <w:pPr>
        <w:numPr>
          <w:ilvl w:val="0"/>
          <w:numId w:val="1"/>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Otwarcie ofert jest jawne.</w:t>
      </w:r>
    </w:p>
    <w:p w:rsidR="00A62220" w:rsidRPr="0034726F" w:rsidRDefault="00A62220" w:rsidP="00673684">
      <w:pPr>
        <w:numPr>
          <w:ilvl w:val="0"/>
          <w:numId w:val="1"/>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Bezpośrednio przed otwarciem ofert zamawiający poda kwotę, jaką zamierza przeznaczyć na sfinansowanie</w:t>
      </w:r>
      <w:r w:rsidR="009D7DA0">
        <w:rPr>
          <w:rFonts w:ascii="Arial" w:eastAsia="Times New Roman" w:hAnsi="Arial" w:cs="Arial"/>
          <w:sz w:val="20"/>
          <w:szCs w:val="20"/>
          <w:lang w:eastAsia="pl-PL"/>
        </w:rPr>
        <w:t xml:space="preserve"> poszczególnych czę</w:t>
      </w:r>
      <w:r w:rsidR="00FD0631">
        <w:rPr>
          <w:rFonts w:ascii="Arial" w:eastAsia="Times New Roman" w:hAnsi="Arial" w:cs="Arial"/>
          <w:sz w:val="20"/>
          <w:szCs w:val="20"/>
          <w:lang w:eastAsia="pl-PL"/>
        </w:rPr>
        <w:t>ś</w:t>
      </w:r>
      <w:r w:rsidR="009D7DA0">
        <w:rPr>
          <w:rFonts w:ascii="Arial" w:eastAsia="Times New Roman" w:hAnsi="Arial" w:cs="Arial"/>
          <w:sz w:val="20"/>
          <w:szCs w:val="20"/>
          <w:lang w:eastAsia="pl-PL"/>
        </w:rPr>
        <w:t>ci</w:t>
      </w:r>
      <w:r w:rsidRPr="0034726F">
        <w:rPr>
          <w:rFonts w:ascii="Arial" w:eastAsia="Times New Roman" w:hAnsi="Arial" w:cs="Arial"/>
          <w:sz w:val="20"/>
          <w:szCs w:val="20"/>
          <w:lang w:eastAsia="pl-PL"/>
        </w:rPr>
        <w:t xml:space="preserve"> przedmiotu zamówienia.</w:t>
      </w:r>
    </w:p>
    <w:p w:rsidR="00A62220" w:rsidRPr="0034726F" w:rsidRDefault="00A62220" w:rsidP="00673684">
      <w:pPr>
        <w:numPr>
          <w:ilvl w:val="0"/>
          <w:numId w:val="1"/>
        </w:numPr>
        <w:spacing w:after="0"/>
        <w:ind w:left="357" w:hanging="357"/>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Podczas otwarcia ofert zostaną podane nazwy (firmy) oraz adresy wykonawców, a także informacje dotyczące ceny, terminu wykonania zamówienia i warunków płatności zawartych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w ofertach. </w:t>
      </w:r>
    </w:p>
    <w:p w:rsidR="002D148F" w:rsidRPr="0034726F" w:rsidRDefault="002D148F" w:rsidP="002B1A19">
      <w:pPr>
        <w:spacing w:after="0"/>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47" w:name="_Toc72902569"/>
      <w:bookmarkStart w:id="48" w:name="_Toc140303068"/>
      <w:bookmarkStart w:id="49" w:name="_Toc266263426"/>
      <w:bookmarkStart w:id="50" w:name="_Toc475517633"/>
      <w:r>
        <w:rPr>
          <w:sz w:val="22"/>
        </w:rPr>
        <w:t xml:space="preserve">       </w:t>
      </w:r>
      <w:r w:rsidR="00A62220" w:rsidRPr="00C139CC">
        <w:rPr>
          <w:sz w:val="22"/>
        </w:rPr>
        <w:t>Opis sposobu obliczenia ceny</w:t>
      </w:r>
      <w:bookmarkEnd w:id="47"/>
      <w:bookmarkEnd w:id="48"/>
      <w:bookmarkEnd w:id="49"/>
      <w:bookmarkEnd w:id="50"/>
    </w:p>
    <w:p w:rsidR="00862F22" w:rsidRPr="0034726F" w:rsidRDefault="00862F22" w:rsidP="0034726F">
      <w:pPr>
        <w:widowControl w:val="0"/>
        <w:adjustRightInd w:val="0"/>
        <w:spacing w:after="0"/>
        <w:ind w:left="357"/>
        <w:jc w:val="both"/>
        <w:textAlignment w:val="baseline"/>
        <w:rPr>
          <w:rFonts w:ascii="Arial" w:eastAsia="Times New Roman" w:hAnsi="Arial" w:cs="Arial"/>
          <w:sz w:val="20"/>
          <w:szCs w:val="20"/>
          <w:lang w:eastAsia="pl-PL"/>
        </w:rPr>
      </w:pPr>
    </w:p>
    <w:p w:rsidR="004F559F" w:rsidRPr="0034726F" w:rsidRDefault="004F559F" w:rsidP="00673684">
      <w:pPr>
        <w:numPr>
          <w:ilvl w:val="0"/>
          <w:numId w:val="25"/>
        </w:numPr>
        <w:tabs>
          <w:tab w:val="left" w:pos="-1418"/>
        </w:tabs>
        <w:spacing w:after="0"/>
        <w:ind w:left="284"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ofercie należy podać cenę w rozumieniu art. 3 ust. 1 pkt 1 i ust. 2 ustawy z dnia 9 maja 2014 r.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o informowaniu o cenach towarów i usług (</w:t>
      </w:r>
      <w:r w:rsidR="00C139CC" w:rsidRPr="00553C6E">
        <w:rPr>
          <w:rFonts w:ascii="Arial" w:hAnsi="Arial" w:cs="Arial"/>
          <w:color w:val="000000"/>
          <w:sz w:val="20"/>
          <w:szCs w:val="20"/>
        </w:rPr>
        <w:t>Dz.U.2019.178</w:t>
      </w:r>
      <w:r w:rsidRPr="0034726F">
        <w:rPr>
          <w:rFonts w:ascii="Arial" w:eastAsia="Times New Roman" w:hAnsi="Arial" w:cs="Arial"/>
          <w:sz w:val="20"/>
          <w:szCs w:val="20"/>
          <w:lang w:eastAsia="pl-PL"/>
        </w:rPr>
        <w:t>) za jedno skierowanie w proponowanym ośrodku wypoczynkowym oraz łączną cenę brutto za ilość miejsc (skierowań) w danym ośrodku wypoczynkowym z uwzględnieniem podziału na zadania. Wz</w:t>
      </w:r>
      <w:r w:rsidR="006C5167">
        <w:rPr>
          <w:rFonts w:ascii="Arial" w:eastAsia="Times New Roman" w:hAnsi="Arial" w:cs="Arial"/>
          <w:sz w:val="20"/>
          <w:szCs w:val="20"/>
          <w:lang w:eastAsia="pl-PL"/>
        </w:rPr>
        <w:t>ór oferty stanowi załącznik nr 2</w:t>
      </w:r>
      <w:r w:rsidRPr="0034726F">
        <w:rPr>
          <w:rFonts w:ascii="Arial" w:eastAsia="Times New Roman" w:hAnsi="Arial" w:cs="Arial"/>
          <w:sz w:val="20"/>
          <w:szCs w:val="20"/>
          <w:lang w:eastAsia="pl-PL"/>
        </w:rPr>
        <w:t xml:space="preserve"> do SIWZ. </w:t>
      </w:r>
    </w:p>
    <w:p w:rsidR="004F559F" w:rsidRPr="0034726F" w:rsidRDefault="004F559F" w:rsidP="00673684">
      <w:pPr>
        <w:numPr>
          <w:ilvl w:val="0"/>
          <w:numId w:val="25"/>
        </w:numPr>
        <w:tabs>
          <w:tab w:val="left" w:pos="-1418"/>
        </w:tabs>
        <w:spacing w:after="0"/>
        <w:ind w:left="284"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Wszystkie ceny winny być podane w polskich złotych (PLN) z dokładnością nie większą niż do dwóch miejsc po przecinku. </w:t>
      </w:r>
    </w:p>
    <w:p w:rsidR="004F559F" w:rsidRPr="0034726F" w:rsidRDefault="004F559F" w:rsidP="00673684">
      <w:pPr>
        <w:numPr>
          <w:ilvl w:val="0"/>
          <w:numId w:val="25"/>
        </w:numPr>
        <w:tabs>
          <w:tab w:val="left" w:pos="-1418"/>
        </w:tabs>
        <w:spacing w:after="0"/>
        <w:ind w:left="284"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cenie należy uwzględnić wszystkie koszty wynikające z wymagań określonych </w:t>
      </w:r>
      <w:r w:rsidRPr="0034726F">
        <w:rPr>
          <w:rFonts w:ascii="Arial" w:eastAsia="Times New Roman" w:hAnsi="Arial" w:cs="Arial"/>
          <w:sz w:val="20"/>
          <w:szCs w:val="20"/>
          <w:lang w:eastAsia="pl-PL"/>
        </w:rPr>
        <w:br/>
        <w:t xml:space="preserve">w SIWZ (np. koszty wyżywienia, noclegu, ubezpieczenia, transportu, opieki medycznej </w:t>
      </w:r>
      <w:r w:rsidRPr="0034726F">
        <w:rPr>
          <w:rFonts w:ascii="Arial" w:eastAsia="Times New Roman" w:hAnsi="Arial" w:cs="Arial"/>
          <w:sz w:val="20"/>
          <w:szCs w:val="20"/>
          <w:lang w:eastAsia="pl-PL"/>
        </w:rPr>
        <w:br/>
        <w:t>i wychowawczej, koszty realizacji programu zajęć w trakcie wypoczynku dzieci, podatek od towarów i usług VAT zgodnie z obowiązującymi przepisami).</w:t>
      </w:r>
    </w:p>
    <w:p w:rsidR="004F559F" w:rsidRPr="0034726F" w:rsidRDefault="004F559F" w:rsidP="00673684">
      <w:pPr>
        <w:numPr>
          <w:ilvl w:val="0"/>
          <w:numId w:val="25"/>
        </w:numPr>
        <w:tabs>
          <w:tab w:val="left" w:pos="-1418"/>
        </w:tabs>
        <w:spacing w:after="0"/>
        <w:ind w:left="284"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Rozliczenia między Zamawiającym a Wykonawcą będą prowadzone w złotych polskich.</w:t>
      </w:r>
    </w:p>
    <w:p w:rsidR="004F559F" w:rsidRPr="0034726F" w:rsidRDefault="004F559F" w:rsidP="00673684">
      <w:pPr>
        <w:numPr>
          <w:ilvl w:val="0"/>
          <w:numId w:val="25"/>
        </w:numPr>
        <w:tabs>
          <w:tab w:val="left" w:pos="-1418"/>
        </w:tabs>
        <w:spacing w:after="0"/>
        <w:ind w:left="284" w:hanging="284"/>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Ceny jednostkowe podane w ofercie nie mogą ulec podwyższeniu przez okres obowiązywania umowy.</w:t>
      </w:r>
    </w:p>
    <w:p w:rsidR="00C139CC" w:rsidRPr="00C139CC" w:rsidRDefault="004F559F" w:rsidP="00673684">
      <w:pPr>
        <w:pStyle w:val="pkt"/>
        <w:numPr>
          <w:ilvl w:val="0"/>
          <w:numId w:val="25"/>
        </w:numPr>
        <w:spacing w:before="0" w:after="0" w:line="276" w:lineRule="auto"/>
        <w:rPr>
          <w:rFonts w:ascii="Arial" w:hAnsi="Arial" w:cs="Arial"/>
          <w:sz w:val="20"/>
          <w:szCs w:val="20"/>
        </w:rPr>
      </w:pPr>
      <w:r w:rsidRPr="0034726F">
        <w:rPr>
          <w:rFonts w:ascii="Arial" w:hAnsi="Arial" w:cs="Arial"/>
          <w:sz w:val="20"/>
          <w:szCs w:val="20"/>
          <w:lang w:eastAsia="pl-PL"/>
        </w:rPr>
        <w:lastRenderedPageBreak/>
        <w:t>Ceny podane w ofercie nie podlegają negocjacjom.</w:t>
      </w:r>
    </w:p>
    <w:p w:rsidR="00C139CC" w:rsidRPr="003E0402" w:rsidRDefault="00C139CC" w:rsidP="00673684">
      <w:pPr>
        <w:pStyle w:val="pkt"/>
        <w:numPr>
          <w:ilvl w:val="0"/>
          <w:numId w:val="25"/>
        </w:numPr>
        <w:spacing w:before="0" w:after="0" w:line="276" w:lineRule="auto"/>
        <w:rPr>
          <w:rFonts w:ascii="Arial" w:hAnsi="Arial" w:cs="Arial"/>
          <w:sz w:val="20"/>
          <w:szCs w:val="20"/>
        </w:rPr>
      </w:pPr>
      <w:r w:rsidRPr="003E0402">
        <w:rPr>
          <w:rFonts w:ascii="Arial" w:hAnsi="Arial" w:cs="Arial"/>
          <w:bCs/>
          <w:iC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w:t>
      </w:r>
      <w:r>
        <w:rPr>
          <w:rFonts w:ascii="Arial" w:hAnsi="Arial" w:cs="Arial"/>
          <w:bCs/>
          <w:iCs/>
          <w:sz w:val="20"/>
          <w:szCs w:val="20"/>
        </w:rPr>
        <w:t xml:space="preserve">episami. Wykonawca składając ofertę </w:t>
      </w:r>
      <w:r w:rsidRPr="003E0402">
        <w:rPr>
          <w:rFonts w:ascii="Arial" w:hAnsi="Arial" w:cs="Arial"/>
          <w:bCs/>
          <w:iCs/>
          <w:sz w:val="20"/>
          <w:szCs w:val="20"/>
        </w:rPr>
        <w:t>informuje Zamawiającego, czy wybór oferty b</w:t>
      </w:r>
      <w:r>
        <w:rPr>
          <w:rFonts w:ascii="Arial" w:hAnsi="Arial" w:cs="Arial"/>
          <w:bCs/>
          <w:iCs/>
          <w:sz w:val="20"/>
          <w:szCs w:val="20"/>
        </w:rPr>
        <w:t>ędzie prowadzić do powstania u Z</w:t>
      </w:r>
      <w:r w:rsidRPr="003E0402">
        <w:rPr>
          <w:rFonts w:ascii="Arial" w:hAnsi="Arial" w:cs="Arial"/>
          <w:bCs/>
          <w:iCs/>
          <w:sz w:val="20"/>
          <w:szCs w:val="20"/>
        </w:rPr>
        <w:t>amaw</w:t>
      </w:r>
      <w:r>
        <w:rPr>
          <w:rFonts w:ascii="Arial" w:hAnsi="Arial" w:cs="Arial"/>
          <w:bCs/>
          <w:iCs/>
          <w:sz w:val="20"/>
          <w:szCs w:val="20"/>
        </w:rPr>
        <w:t xml:space="preserve">iającego obowiązku podatkowego </w:t>
      </w:r>
      <w:r w:rsidRPr="003E0402">
        <w:rPr>
          <w:rFonts w:ascii="Arial" w:hAnsi="Arial" w:cs="Arial"/>
          <w:bCs/>
          <w:iCs/>
          <w:sz w:val="20"/>
          <w:szCs w:val="20"/>
        </w:rPr>
        <w:t>wskazując nazwę (rodzaj) towaru lub usługi, których dostawa lub świadczenie będ</w:t>
      </w:r>
      <w:r>
        <w:rPr>
          <w:rFonts w:ascii="Arial" w:hAnsi="Arial" w:cs="Arial"/>
          <w:bCs/>
          <w:iCs/>
          <w:sz w:val="20"/>
          <w:szCs w:val="20"/>
        </w:rPr>
        <w:t>zie prowadzić do jego powstania</w:t>
      </w:r>
      <w:r w:rsidRPr="003E0402">
        <w:rPr>
          <w:rFonts w:ascii="Arial" w:hAnsi="Arial" w:cs="Arial"/>
          <w:bCs/>
          <w:iCs/>
          <w:sz w:val="20"/>
          <w:szCs w:val="20"/>
        </w:rPr>
        <w:t xml:space="preserve"> oraz wskazując ich wartość bez kwoty podatku.</w:t>
      </w:r>
    </w:p>
    <w:p w:rsidR="00C139CC" w:rsidRDefault="00C139CC" w:rsidP="00673684">
      <w:pPr>
        <w:numPr>
          <w:ilvl w:val="0"/>
          <w:numId w:val="25"/>
        </w:numPr>
        <w:spacing w:after="0"/>
        <w:contextualSpacing/>
        <w:jc w:val="both"/>
        <w:rPr>
          <w:rFonts w:ascii="Arial" w:eastAsia="Times New Roman" w:hAnsi="Arial" w:cs="Arial"/>
          <w:sz w:val="20"/>
          <w:szCs w:val="20"/>
          <w:lang w:eastAsia="pl-PL"/>
        </w:rPr>
      </w:pPr>
      <w:r w:rsidRPr="003E0402">
        <w:rPr>
          <w:rFonts w:ascii="Arial" w:eastAsia="Times New Roman" w:hAnsi="Arial" w:cs="Arial"/>
          <w:sz w:val="20"/>
          <w:szCs w:val="20"/>
          <w:lang w:eastAsia="pl-PL"/>
        </w:rPr>
        <w:t>W ofercie Wykonawca wskazuje jaki jest jego aktualny status podatnika VAT. W przypadku nie podania przez Wykonawcę informacji</w:t>
      </w:r>
      <w:r>
        <w:rPr>
          <w:rFonts w:ascii="Arial" w:eastAsia="Times New Roman" w:hAnsi="Arial" w:cs="Arial"/>
          <w:sz w:val="20"/>
          <w:szCs w:val="20"/>
          <w:lang w:eastAsia="pl-PL"/>
        </w:rPr>
        <w:t>,</w:t>
      </w:r>
      <w:r w:rsidRPr="003E0402">
        <w:rPr>
          <w:rFonts w:ascii="Arial" w:eastAsia="Times New Roman" w:hAnsi="Arial" w:cs="Arial"/>
          <w:sz w:val="20"/>
          <w:szCs w:val="20"/>
          <w:lang w:eastAsia="pl-PL"/>
        </w:rPr>
        <w:t xml:space="preserve"> o której mowa powyżej, Zamawiający na podstawie identyfikatora podatkowego NIP Wykonawcy uzna, że </w:t>
      </w:r>
      <w:r>
        <w:rPr>
          <w:rFonts w:ascii="Arial" w:eastAsia="Times New Roman" w:hAnsi="Arial" w:cs="Arial"/>
          <w:sz w:val="20"/>
          <w:szCs w:val="20"/>
          <w:lang w:eastAsia="pl-PL"/>
        </w:rPr>
        <w:t>status podatnika VAT jest zgodny</w:t>
      </w:r>
      <w:r w:rsidRPr="003E0402">
        <w:rPr>
          <w:rFonts w:ascii="Arial" w:eastAsia="Times New Roman" w:hAnsi="Arial" w:cs="Arial"/>
          <w:sz w:val="20"/>
          <w:szCs w:val="20"/>
          <w:lang w:eastAsia="pl-PL"/>
        </w:rPr>
        <w:br/>
        <w:t xml:space="preserve">z informacją  dostępną na ogólnodostępnej bazie w Portalu Podatkowym na stronie Ministerstwa Finansów. W przypadku stwierdzenia niezgodności podanej informacji przez Wykonawcę </w:t>
      </w:r>
      <w:r w:rsidRPr="003E0402">
        <w:rPr>
          <w:rFonts w:ascii="Arial" w:eastAsia="Times New Roman" w:hAnsi="Arial" w:cs="Arial"/>
          <w:sz w:val="20"/>
          <w:szCs w:val="20"/>
          <w:lang w:eastAsia="pl-PL"/>
        </w:rPr>
        <w:br/>
        <w:t xml:space="preserve">z ogólnodostępną bazą w Portalu Podatkowym na stronie Ministerstwa Finansów Zamawiający ma prawo żądać od Wykonawcy wyjaśnień w tym zakresie.  </w:t>
      </w:r>
    </w:p>
    <w:p w:rsidR="00673684" w:rsidRPr="00DE760E" w:rsidRDefault="00673684" w:rsidP="00673684">
      <w:pPr>
        <w:spacing w:after="0"/>
        <w:ind w:left="720"/>
        <w:contextualSpacing/>
        <w:jc w:val="both"/>
        <w:rPr>
          <w:rFonts w:ascii="Arial" w:eastAsia="Times New Roman" w:hAnsi="Arial" w:cs="Arial"/>
          <w:sz w:val="20"/>
          <w:szCs w:val="20"/>
          <w:lang w:eastAsia="pl-PL"/>
        </w:rPr>
      </w:pPr>
    </w:p>
    <w:p w:rsidR="00C139CC" w:rsidRPr="00C139CC" w:rsidRDefault="00C139CC" w:rsidP="00C139CC">
      <w:pPr>
        <w:pStyle w:val="Styl1"/>
        <w:numPr>
          <w:ilvl w:val="0"/>
          <w:numId w:val="47"/>
        </w:numPr>
        <w:ind w:left="284" w:hanging="284"/>
        <w:rPr>
          <w:sz w:val="24"/>
        </w:rPr>
      </w:pPr>
      <w:r w:rsidRPr="00C139CC">
        <w:rPr>
          <w:sz w:val="22"/>
        </w:rPr>
        <w:t xml:space="preserve">Oferty składane przez osoby fizyczne nie prowadzące działalności </w:t>
      </w:r>
      <w:r>
        <w:rPr>
          <w:sz w:val="22"/>
        </w:rPr>
        <w:t xml:space="preserve">  </w:t>
      </w:r>
      <w:r w:rsidRPr="00C139CC">
        <w:rPr>
          <w:sz w:val="22"/>
        </w:rPr>
        <w:t>gospodarczej</w:t>
      </w:r>
    </w:p>
    <w:p w:rsidR="00C139CC" w:rsidRDefault="00C139CC" w:rsidP="00C139CC">
      <w:pPr>
        <w:pStyle w:val="pkt"/>
        <w:spacing w:before="0" w:after="0" w:line="276" w:lineRule="auto"/>
        <w:ind w:left="720" w:firstLine="0"/>
        <w:contextualSpacing/>
        <w:rPr>
          <w:rFonts w:ascii="Arial" w:hAnsi="Arial" w:cs="Arial"/>
          <w:sz w:val="20"/>
          <w:szCs w:val="20"/>
        </w:rPr>
      </w:pPr>
    </w:p>
    <w:p w:rsidR="00C139CC" w:rsidRPr="00C139CC" w:rsidRDefault="00C139CC" w:rsidP="00673684">
      <w:pPr>
        <w:pStyle w:val="pkt"/>
        <w:numPr>
          <w:ilvl w:val="0"/>
          <w:numId w:val="54"/>
        </w:numPr>
        <w:spacing w:before="0" w:after="0" w:line="276" w:lineRule="auto"/>
        <w:contextualSpacing/>
        <w:rPr>
          <w:rFonts w:ascii="Arial" w:hAnsi="Arial" w:cs="Arial"/>
          <w:sz w:val="20"/>
          <w:szCs w:val="20"/>
        </w:rPr>
      </w:pPr>
      <w:r w:rsidRPr="005708CD">
        <w:rPr>
          <w:rFonts w:ascii="Arial" w:hAnsi="Arial" w:cs="Arial"/>
          <w:sz w:val="20"/>
          <w:szCs w:val="20"/>
        </w:rPr>
        <w:t>Osoba fizyczna nieprowadząca działalności gospodarczej n</w:t>
      </w:r>
      <w:r>
        <w:rPr>
          <w:rFonts w:ascii="Arial" w:hAnsi="Arial" w:cs="Arial"/>
          <w:sz w:val="20"/>
          <w:szCs w:val="20"/>
        </w:rPr>
        <w:t xml:space="preserve">ie załącza do oferty dokumentów, </w:t>
      </w:r>
      <w:r w:rsidRPr="005708CD">
        <w:rPr>
          <w:rFonts w:ascii="Arial" w:hAnsi="Arial" w:cs="Arial"/>
          <w:sz w:val="20"/>
          <w:szCs w:val="20"/>
        </w:rPr>
        <w:t>o których mowa w pkt IV 1.2. SWIZ tj. aktualnego odpisu z właściwego rejestru</w:t>
      </w:r>
      <w:r>
        <w:rPr>
          <w:rFonts w:ascii="Arial" w:hAnsi="Arial" w:cs="Arial"/>
          <w:sz w:val="20"/>
          <w:szCs w:val="20"/>
        </w:rPr>
        <w:t xml:space="preserve">, </w:t>
      </w:r>
      <w:r w:rsidRPr="005708CD">
        <w:rPr>
          <w:rFonts w:ascii="Arial" w:hAnsi="Arial" w:cs="Arial"/>
          <w:sz w:val="20"/>
          <w:szCs w:val="20"/>
        </w:rPr>
        <w:t>albo aktualnego zaświadczenia o wpisie do ewidencji działalności gospodarczej.</w:t>
      </w:r>
    </w:p>
    <w:p w:rsidR="00C139CC" w:rsidRPr="00DE760E" w:rsidRDefault="00C139CC" w:rsidP="00673684">
      <w:pPr>
        <w:numPr>
          <w:ilvl w:val="0"/>
          <w:numId w:val="54"/>
        </w:numPr>
        <w:spacing w:after="40"/>
        <w:contextualSpacing/>
        <w:jc w:val="both"/>
        <w:rPr>
          <w:rFonts w:ascii="Arial" w:hAnsi="Arial" w:cs="Arial"/>
          <w:sz w:val="20"/>
          <w:szCs w:val="20"/>
        </w:rPr>
      </w:pPr>
      <w:r w:rsidRPr="005708CD">
        <w:rPr>
          <w:rFonts w:ascii="Arial" w:hAnsi="Arial" w:cs="Arial"/>
          <w:sz w:val="20"/>
          <w:szCs w:val="20"/>
        </w:rPr>
        <w:t>W cenie oferty należy uwzględnić również koszty związane z zaliczkami z tytułu podatku dochodowego od osób fizycznych i składkami ubezpieczeniowymi (społeczne i zdrowotne), które w części zobow</w:t>
      </w:r>
      <w:r>
        <w:rPr>
          <w:rFonts w:ascii="Arial" w:hAnsi="Arial" w:cs="Arial"/>
          <w:sz w:val="20"/>
          <w:szCs w:val="20"/>
        </w:rPr>
        <w:t xml:space="preserve">iązany jest pokryć Zamawiający. </w:t>
      </w:r>
      <w:r w:rsidRPr="009574EB">
        <w:rPr>
          <w:rFonts w:ascii="Arial" w:hAnsi="Arial" w:cs="Arial"/>
          <w:sz w:val="20"/>
          <w:szCs w:val="20"/>
        </w:rPr>
        <w:t>Wynagrodzenie Wykonawcy będącego osobą fizyczną nieprowadzącą działalności gospodarczej nie zostanie przez Zamawiającego wypłacone w wysokości odpowiadającej cenie oferty</w:t>
      </w:r>
      <w:r>
        <w:rPr>
          <w:rFonts w:ascii="Arial" w:hAnsi="Arial" w:cs="Arial"/>
          <w:sz w:val="20"/>
          <w:szCs w:val="20"/>
        </w:rPr>
        <w:t>,</w:t>
      </w:r>
      <w:r w:rsidRPr="009574EB">
        <w:rPr>
          <w:rFonts w:ascii="Arial" w:hAnsi="Arial" w:cs="Arial"/>
          <w:sz w:val="20"/>
          <w:szCs w:val="20"/>
        </w:rPr>
        <w:t xml:space="preserve"> lecz odpowiednio obliczone i wypłacone. </w:t>
      </w:r>
    </w:p>
    <w:p w:rsidR="008E281C" w:rsidRPr="00C139CC" w:rsidRDefault="008E281C" w:rsidP="00C139CC">
      <w:pPr>
        <w:tabs>
          <w:tab w:val="left" w:pos="-1418"/>
        </w:tabs>
        <w:spacing w:after="0"/>
        <w:ind w:left="284"/>
        <w:jc w:val="both"/>
        <w:rPr>
          <w:rFonts w:ascii="Arial" w:eastAsia="Times New Roman" w:hAnsi="Arial" w:cs="Arial"/>
          <w:sz w:val="20"/>
          <w:szCs w:val="20"/>
          <w:lang w:eastAsia="pl-PL"/>
        </w:rPr>
      </w:pPr>
    </w:p>
    <w:p w:rsidR="00A62220" w:rsidRPr="00C139CC" w:rsidRDefault="00A62220" w:rsidP="002C446A">
      <w:pPr>
        <w:pStyle w:val="Styl1"/>
        <w:numPr>
          <w:ilvl w:val="0"/>
          <w:numId w:val="47"/>
        </w:numPr>
        <w:ind w:left="284" w:hanging="284"/>
        <w:rPr>
          <w:sz w:val="22"/>
        </w:rPr>
      </w:pPr>
      <w:bookmarkStart w:id="51" w:name="_Toc475517634"/>
      <w:r w:rsidRPr="00C139CC">
        <w:rPr>
          <w:sz w:val="22"/>
        </w:rPr>
        <w:t>Opis  kryteriów,  którymi  Zamawiający  będzie  się  kierował  przy  wyborze  oferty  wraz  z  podaniem  znaczenia  tych  kryteriów  oraz  sposobu  oceny  ofert</w:t>
      </w:r>
      <w:bookmarkEnd w:id="51"/>
    </w:p>
    <w:p w:rsidR="00862F22" w:rsidRPr="0034726F" w:rsidRDefault="00862F22" w:rsidP="0034726F">
      <w:pPr>
        <w:spacing w:after="0"/>
        <w:ind w:left="357"/>
        <w:jc w:val="both"/>
        <w:rPr>
          <w:rFonts w:ascii="Arial" w:eastAsia="Times New Roman" w:hAnsi="Arial" w:cs="Arial"/>
          <w:sz w:val="20"/>
          <w:szCs w:val="20"/>
          <w:lang w:eastAsia="pl-PL"/>
        </w:rPr>
      </w:pPr>
    </w:p>
    <w:p w:rsidR="005349EE" w:rsidRPr="005349EE" w:rsidRDefault="005349EE" w:rsidP="00673684">
      <w:pPr>
        <w:numPr>
          <w:ilvl w:val="0"/>
          <w:numId w:val="41"/>
        </w:numPr>
        <w:spacing w:before="60" w:after="0"/>
        <w:ind w:left="357" w:hanging="357"/>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W toku badania i oceny ofert Zamawiający może żądać od Wykonawców wyjaśnień dotyczących treści złożonych ofert. Nie dopuszcza się prowadzenia między Zamawiającym</w:t>
      </w:r>
      <w:r w:rsidR="00B01378">
        <w:rPr>
          <w:rFonts w:ascii="Arial" w:eastAsia="Times New Roman" w:hAnsi="Arial" w:cs="Arial"/>
          <w:sz w:val="20"/>
          <w:szCs w:val="20"/>
          <w:lang w:eastAsia="pl-PL"/>
        </w:rPr>
        <w:t>,</w:t>
      </w:r>
      <w:r w:rsidRPr="005349EE">
        <w:rPr>
          <w:rFonts w:ascii="Arial" w:eastAsia="Times New Roman" w:hAnsi="Arial" w:cs="Arial"/>
          <w:sz w:val="20"/>
          <w:szCs w:val="20"/>
          <w:lang w:eastAsia="pl-PL"/>
        </w:rPr>
        <w:t xml:space="preserve"> a Wykonawcą negocjacji dotyczących złożonej oferty oraz, z zastrzeżeniem punktu 4, dokonywanie jakiejkolwiek zmiany w jej treści.</w:t>
      </w:r>
    </w:p>
    <w:p w:rsidR="005349EE" w:rsidRPr="005349EE" w:rsidRDefault="005349EE" w:rsidP="00673684">
      <w:pPr>
        <w:numPr>
          <w:ilvl w:val="0"/>
          <w:numId w:val="42"/>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W przypadku braku złożenia w ofercie informacji dotyczącej obowiązku podatkowego lub złożenia informacji sprzecznej z obowiązującymi przepisami ustawy o podatku od towarów i usług, Zamawiający może wezwać Wykonawcę do złożenia wyjaśnień w celu ustalenia</w:t>
      </w:r>
      <w:r w:rsidR="00B01378">
        <w:rPr>
          <w:rFonts w:ascii="Arial" w:eastAsia="Times New Roman" w:hAnsi="Arial" w:cs="Arial"/>
          <w:sz w:val="20"/>
          <w:szCs w:val="20"/>
          <w:lang w:eastAsia="pl-PL"/>
        </w:rPr>
        <w:t>,</w:t>
      </w:r>
      <w:r w:rsidRPr="005349EE">
        <w:rPr>
          <w:rFonts w:ascii="Arial" w:eastAsia="Times New Roman" w:hAnsi="Arial" w:cs="Arial"/>
          <w:sz w:val="20"/>
          <w:szCs w:val="20"/>
          <w:lang w:eastAsia="pl-PL"/>
        </w:rPr>
        <w:t xml:space="preserve"> czy wobec oferty Wykonawcy zachodzą podstawy do poprawy omyłek polegających na niezgodności oferty ze specyfikacją istotnych warunków zamówienia, niepowodujących istotnych zmian w treści oferty lub do odrzucenia oferty jako nieważnej na podstawie odrębnych przepisów. Jeśli ze specyfiki przedmiotu zamówienia lub właściwości Wykonawcy składającego ofertę nie wynika, że wybór oferty nakłada na Zamawiającego obowiązek podatkowy, Zamawiający nie ma obowiązku wzywania Wykonawcy do składania wyjaśnień w tym zakresie.</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wzywa Wykonawców, którzy w określonym terminie:</w:t>
      </w:r>
    </w:p>
    <w:p w:rsidR="005349EE" w:rsidRPr="005349EE" w:rsidRDefault="005349EE" w:rsidP="00673684">
      <w:pPr>
        <w:numPr>
          <w:ilvl w:val="1"/>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nie złożyli wymaganych przez Zamawiającego oświadczeń lub dokumentów,</w:t>
      </w:r>
    </w:p>
    <w:p w:rsidR="005349EE" w:rsidRPr="005349EE" w:rsidRDefault="005349EE" w:rsidP="00673684">
      <w:pPr>
        <w:numPr>
          <w:ilvl w:val="1"/>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lub którzy nie złożyli pełnomocnictw,</w:t>
      </w:r>
    </w:p>
    <w:p w:rsidR="005349EE" w:rsidRPr="005349EE" w:rsidRDefault="005349EE" w:rsidP="00673684">
      <w:pPr>
        <w:numPr>
          <w:ilvl w:val="1"/>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albo którzy złożyli wymagane przez Zamawiającego oświadczenia i dokumenty zawierające błędy,</w:t>
      </w:r>
    </w:p>
    <w:p w:rsidR="005349EE" w:rsidRPr="005349EE" w:rsidRDefault="005349EE" w:rsidP="00673684">
      <w:pPr>
        <w:numPr>
          <w:ilvl w:val="1"/>
          <w:numId w:val="41"/>
        </w:numPr>
        <w:spacing w:after="0"/>
        <w:ind w:hanging="425"/>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lastRenderedPageBreak/>
        <w:t xml:space="preserve">lub którzy złożyli wadliwe pełnomocnictwa, </w:t>
      </w:r>
      <w:r w:rsidRPr="005349EE">
        <w:rPr>
          <w:rFonts w:ascii="Arial" w:eastAsia="Times New Roman" w:hAnsi="Arial" w:cs="Arial"/>
          <w:b/>
          <w:sz w:val="20"/>
          <w:szCs w:val="20"/>
          <w:lang w:eastAsia="pl-PL"/>
        </w:rPr>
        <w:t>do ich złożenia</w:t>
      </w:r>
      <w:r w:rsidRPr="005349EE">
        <w:rPr>
          <w:rFonts w:ascii="Arial" w:eastAsia="Times New Roman" w:hAnsi="Arial" w:cs="Arial"/>
          <w:sz w:val="20"/>
          <w:szCs w:val="20"/>
          <w:lang w:eastAsia="pl-PL"/>
        </w:rPr>
        <w:t xml:space="preserve"> w wyznaczonym terminie, chyba że mimo ich złożenia oferta Wykonawcy podlega odrzuceniu albo konieczne byłoby unieważnienie postępowania.</w:t>
      </w:r>
    </w:p>
    <w:p w:rsidR="005349EE" w:rsidRPr="005349EE" w:rsidRDefault="005349EE" w:rsidP="00673684">
      <w:pPr>
        <w:spacing w:after="0"/>
        <w:ind w:left="426" w:hanging="11"/>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 xml:space="preserve">Złożone na wezwanie Zamawiającego oświadczenia lub dokumenty powinny potwierdzać spełnianie przez Wykonawcę warunków udziału w postępowaniu oraz spełnianie przez oferowane </w:t>
      </w:r>
      <w:r w:rsidR="00DF599F">
        <w:rPr>
          <w:rFonts w:ascii="Arial" w:eastAsia="Times New Roman" w:hAnsi="Arial" w:cs="Arial"/>
          <w:sz w:val="20"/>
          <w:szCs w:val="20"/>
          <w:lang w:eastAsia="pl-PL"/>
        </w:rPr>
        <w:t>usługi</w:t>
      </w:r>
      <w:r w:rsidRPr="005349EE">
        <w:rPr>
          <w:rFonts w:ascii="Arial" w:eastAsia="Times New Roman" w:hAnsi="Arial" w:cs="Arial"/>
          <w:sz w:val="20"/>
          <w:szCs w:val="20"/>
          <w:lang w:eastAsia="pl-PL"/>
        </w:rPr>
        <w:t xml:space="preserve"> wymagań określonych przez Zamawiającego, nie później niż w dniu wyznaczonym przez Zamawiającego jako termin uzupełnienia oświadczeń lub dokumentów.</w:t>
      </w:r>
    </w:p>
    <w:p w:rsidR="005349EE" w:rsidRPr="005349EE" w:rsidRDefault="005349EE" w:rsidP="00673684">
      <w:pPr>
        <w:spacing w:after="0"/>
        <w:ind w:left="360"/>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może odstąpić od wezwania Wykonawcy do uzupełnienia dokumentu</w:t>
      </w:r>
      <w:r w:rsidR="00B01378">
        <w:rPr>
          <w:rFonts w:ascii="Arial" w:eastAsia="Times New Roman" w:hAnsi="Arial" w:cs="Arial"/>
          <w:sz w:val="20"/>
          <w:szCs w:val="20"/>
          <w:lang w:eastAsia="pl-PL"/>
        </w:rPr>
        <w:t>,</w:t>
      </w:r>
      <w:r w:rsidRPr="005349EE">
        <w:rPr>
          <w:rFonts w:ascii="Arial" w:eastAsia="Times New Roman" w:hAnsi="Arial" w:cs="Arial"/>
          <w:sz w:val="20"/>
          <w:szCs w:val="20"/>
          <w:lang w:eastAsia="pl-PL"/>
        </w:rPr>
        <w:t xml:space="preserve"> o którym mowa w IV.1.2 SIWZ w przypadku, gdy dokument ten Zamawiający jest w stanie uzyskać </w:t>
      </w:r>
      <w:r w:rsidR="00B636AE">
        <w:rPr>
          <w:rFonts w:ascii="Arial" w:eastAsia="Times New Roman" w:hAnsi="Arial" w:cs="Arial"/>
          <w:sz w:val="20"/>
          <w:szCs w:val="20"/>
          <w:lang w:eastAsia="pl-PL"/>
        </w:rPr>
        <w:t xml:space="preserve">           </w:t>
      </w:r>
      <w:r w:rsidRPr="005349EE">
        <w:rPr>
          <w:rFonts w:ascii="Arial" w:eastAsia="Times New Roman" w:hAnsi="Arial" w:cs="Arial"/>
          <w:sz w:val="20"/>
          <w:szCs w:val="20"/>
          <w:lang w:eastAsia="pl-PL"/>
        </w:rPr>
        <w:t>w formie wydruku wygenerowanego ze strony internetowej CEIDG (osoby fizyczne) lub ze strony internetowej Ministerstwa Sprawiedliwości (osoby prawne). W takiej sytuacji wykluczenie Wykonawcy z pkt III.8.3 SIWZ nie znajduje zastosowania.</w:t>
      </w:r>
    </w:p>
    <w:p w:rsidR="005349EE" w:rsidRPr="005349EE" w:rsidRDefault="005349EE" w:rsidP="00673684">
      <w:pPr>
        <w:numPr>
          <w:ilvl w:val="0"/>
          <w:numId w:val="41"/>
        </w:numPr>
        <w:spacing w:after="0"/>
        <w:ind w:left="357" w:hanging="357"/>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 xml:space="preserve">Zamawiający wzywa także, w wyznaczonym przez siebie terminie, do złożenia wyjaśnień dotyczących oświadczeń lub dokumentów potwierdzających spełnianie warunków udziału w postępowaniu i/lub przez oferowane </w:t>
      </w:r>
      <w:r w:rsidR="00C139CC">
        <w:rPr>
          <w:rFonts w:ascii="Arial" w:eastAsia="Times New Roman" w:hAnsi="Arial" w:cs="Arial"/>
          <w:sz w:val="20"/>
          <w:szCs w:val="20"/>
          <w:lang w:eastAsia="pl-PL"/>
        </w:rPr>
        <w:t>usł</w:t>
      </w:r>
      <w:r w:rsidR="00DF599F">
        <w:rPr>
          <w:rFonts w:ascii="Arial" w:eastAsia="Times New Roman" w:hAnsi="Arial" w:cs="Arial"/>
          <w:sz w:val="20"/>
          <w:szCs w:val="20"/>
          <w:lang w:eastAsia="pl-PL"/>
        </w:rPr>
        <w:t>ugi</w:t>
      </w:r>
      <w:r w:rsidRPr="005349EE">
        <w:rPr>
          <w:rFonts w:ascii="Arial" w:eastAsia="Times New Roman" w:hAnsi="Arial" w:cs="Arial"/>
          <w:sz w:val="20"/>
          <w:szCs w:val="20"/>
          <w:lang w:eastAsia="pl-PL"/>
        </w:rPr>
        <w:t xml:space="preserve"> wymagań określonych przez Zamawiającego.</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poprawia w tekście oferty:</w:t>
      </w:r>
    </w:p>
    <w:p w:rsidR="005349EE" w:rsidRPr="005349EE" w:rsidRDefault="005349EE" w:rsidP="00673684">
      <w:pPr>
        <w:numPr>
          <w:ilvl w:val="1"/>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oczywiste omyłki pisarskie,</w:t>
      </w:r>
    </w:p>
    <w:p w:rsidR="00B01378" w:rsidRDefault="005349EE" w:rsidP="00673684">
      <w:pPr>
        <w:numPr>
          <w:ilvl w:val="1"/>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omyłki rachunkowe z uwzględnieniem konsekwencji rachunkowych dokonanych poprawek</w:t>
      </w:r>
    </w:p>
    <w:p w:rsidR="00B01378" w:rsidRPr="003E0402" w:rsidRDefault="00B01378" w:rsidP="00B01378">
      <w:pPr>
        <w:pStyle w:val="pkt"/>
        <w:numPr>
          <w:ilvl w:val="1"/>
          <w:numId w:val="41"/>
        </w:numPr>
        <w:spacing w:before="0" w:after="0" w:line="276" w:lineRule="auto"/>
        <w:contextualSpacing/>
        <w:rPr>
          <w:rFonts w:ascii="Arial" w:hAnsi="Arial" w:cs="Arial"/>
          <w:sz w:val="20"/>
          <w:szCs w:val="20"/>
        </w:rPr>
      </w:pPr>
      <w:r w:rsidRPr="003E0402">
        <w:rPr>
          <w:rFonts w:ascii="Arial" w:hAnsi="Arial" w:cs="Arial"/>
          <w:sz w:val="20"/>
          <w:szCs w:val="20"/>
        </w:rPr>
        <w:t>inne omyłki polegające na nie</w:t>
      </w:r>
      <w:r>
        <w:rPr>
          <w:rFonts w:ascii="Arial" w:hAnsi="Arial" w:cs="Arial"/>
          <w:sz w:val="20"/>
          <w:szCs w:val="20"/>
        </w:rPr>
        <w:t>zgodności oferty ze specyfikacją</w:t>
      </w:r>
      <w:r w:rsidRPr="003E0402">
        <w:rPr>
          <w:rFonts w:ascii="Arial" w:hAnsi="Arial" w:cs="Arial"/>
          <w:sz w:val="20"/>
          <w:szCs w:val="20"/>
        </w:rPr>
        <w:t xml:space="preserve"> istotnych warunków zamówienia, niepowodujące istotnych zmian w treści oferty – niezwłocznie zawiadamiając o tym Wykonawcę, którego oferta została poprawiona.</w:t>
      </w:r>
    </w:p>
    <w:p w:rsidR="00B01378" w:rsidRPr="003E0402" w:rsidRDefault="00B01378" w:rsidP="00B01378">
      <w:pPr>
        <w:pStyle w:val="pkt"/>
        <w:spacing w:before="0" w:after="0" w:line="276" w:lineRule="auto"/>
        <w:ind w:left="360" w:firstLine="0"/>
        <w:contextualSpacing/>
        <w:rPr>
          <w:rFonts w:ascii="Arial" w:hAnsi="Arial" w:cs="Arial"/>
          <w:sz w:val="20"/>
          <w:szCs w:val="20"/>
        </w:rPr>
      </w:pPr>
      <w:r w:rsidRPr="003E0402">
        <w:rPr>
          <w:rFonts w:ascii="Arial" w:hAnsi="Arial" w:cs="Arial"/>
          <w:sz w:val="20"/>
          <w:szCs w:val="20"/>
        </w:rPr>
        <w:t>Zamawiający zastrzega, że odchylenia obliczonych przez Wykonawcę wartości wynikające z zastosowania różnych sposobów zaokrąglania nie stanowią omyłek rachunkowych wymagających poprawiania.</w:t>
      </w:r>
    </w:p>
    <w:p w:rsidR="005E4685" w:rsidRPr="00174F2B" w:rsidRDefault="005E4685" w:rsidP="00673684">
      <w:pPr>
        <w:pStyle w:val="pkt"/>
        <w:numPr>
          <w:ilvl w:val="0"/>
          <w:numId w:val="41"/>
        </w:numPr>
        <w:spacing w:before="0" w:after="0" w:line="276" w:lineRule="auto"/>
        <w:rPr>
          <w:rFonts w:ascii="Arial" w:hAnsi="Arial" w:cs="Arial"/>
          <w:sz w:val="20"/>
          <w:szCs w:val="20"/>
        </w:rPr>
      </w:pPr>
      <w:r w:rsidRPr="00174F2B">
        <w:rPr>
          <w:rFonts w:ascii="Arial" w:hAnsi="Arial" w:cs="Arial"/>
          <w:sz w:val="20"/>
          <w:szCs w:val="20"/>
        </w:rPr>
        <w:t xml:space="preserve">W przypadku, gdy cena będzie zawierała więcej niż dwa miejsca po przecinku, Zamawiający  zaokrągli cenę  do 2 (dwóch) miejsc po przecinku, tj. dla cyfr mniejszych od 5 cenę zaokrągli </w:t>
      </w:r>
      <w:r w:rsidR="00B01378">
        <w:rPr>
          <w:rFonts w:ascii="Arial" w:hAnsi="Arial" w:cs="Arial"/>
          <w:sz w:val="20"/>
          <w:szCs w:val="20"/>
        </w:rPr>
        <w:t xml:space="preserve">       </w:t>
      </w:r>
      <w:r w:rsidRPr="00174F2B">
        <w:rPr>
          <w:rFonts w:ascii="Arial" w:hAnsi="Arial" w:cs="Arial"/>
          <w:sz w:val="20"/>
          <w:szCs w:val="20"/>
        </w:rPr>
        <w:t>w dół, a dla cyfr równych lub większych od 5 cenę zaokrągli w górę.</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odrzuca ofertę, jeżeli:</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jej treść nie odpowiada treści „Specyfikacji istotnych warunków z</w:t>
      </w:r>
      <w:r w:rsidR="00433F44">
        <w:rPr>
          <w:rFonts w:ascii="Arial" w:eastAsia="Times New Roman" w:hAnsi="Arial" w:cs="Arial"/>
          <w:sz w:val="20"/>
          <w:szCs w:val="20"/>
          <w:lang w:eastAsia="pl-PL"/>
        </w:rPr>
        <w:t>amówienia”, z zastrzeżeniem pkt</w:t>
      </w:r>
      <w:r w:rsidRPr="005349EE">
        <w:rPr>
          <w:rFonts w:ascii="Arial" w:eastAsia="Times New Roman" w:hAnsi="Arial" w:cs="Arial"/>
          <w:sz w:val="20"/>
          <w:szCs w:val="20"/>
          <w:lang w:eastAsia="pl-PL"/>
        </w:rPr>
        <w:t xml:space="preserve"> 4.3;</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jej złożenie stanowi czyn nieuczciwej konkurencji w rozumieniu przepisów o zwalczaniu nieuczciwej konkurencji;</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zawiera rażąco niską cenę w stosunku do przedmiotu zamówienia;</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została złożona przez Wykonawcę wykluczonego z udziału w postępowaniu o udzielenie zamówienia;</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Wykonawca w terminie 3 dni od dnia otrzymania zawiadomienia nie zgodził się na poprawie</w:t>
      </w:r>
      <w:r w:rsidR="00433F44">
        <w:rPr>
          <w:rFonts w:ascii="Arial" w:eastAsia="Times New Roman" w:hAnsi="Arial" w:cs="Arial"/>
          <w:sz w:val="20"/>
          <w:szCs w:val="20"/>
          <w:lang w:eastAsia="pl-PL"/>
        </w:rPr>
        <w:t>nie omyłki, o której mowa w pkt</w:t>
      </w:r>
      <w:r w:rsidRPr="005349EE">
        <w:rPr>
          <w:rFonts w:ascii="Arial" w:eastAsia="Times New Roman" w:hAnsi="Arial" w:cs="Arial"/>
          <w:sz w:val="20"/>
          <w:szCs w:val="20"/>
          <w:lang w:eastAsia="pl-PL"/>
        </w:rPr>
        <w:t xml:space="preserve"> 4.3;</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jest nieważna na podstawie odrębnych przepisów;</w:t>
      </w:r>
    </w:p>
    <w:p w:rsidR="005349EE" w:rsidRPr="005349EE" w:rsidRDefault="005349EE" w:rsidP="00673684">
      <w:pPr>
        <w:numPr>
          <w:ilvl w:val="1"/>
          <w:numId w:val="41"/>
        </w:numPr>
        <w:spacing w:after="0"/>
        <w:ind w:left="850" w:hanging="493"/>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Wykonawca został wykluczony z postępowania.</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w celu ustalenia, czy oferta zawiera rażąco niską cenę w stosunku do przedmiotu zamówienia zwróci się do Wykonawcy o udzielenie w określonym terminie wyjaśnień dotyczących elementów oferty mających wpływ na wysokość ceny.</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odrzuci ofertę Wykonawcy, który nie złoży wyjaśnień, lub jeżeli dokonana ocena wyjaśnień potwierdzi, że oferta zawiera rażąco niską cenę w stosunku do przedmiotu zamówienia.</w:t>
      </w:r>
    </w:p>
    <w:p w:rsidR="005349EE" w:rsidRPr="005349EE" w:rsidRDefault="005349EE" w:rsidP="00673684">
      <w:pPr>
        <w:numPr>
          <w:ilvl w:val="0"/>
          <w:numId w:val="41"/>
        </w:numPr>
        <w:spacing w:after="0"/>
        <w:contextualSpacing/>
        <w:jc w:val="both"/>
        <w:rPr>
          <w:rFonts w:ascii="Arial" w:eastAsia="Times New Roman" w:hAnsi="Arial" w:cs="Arial"/>
          <w:sz w:val="20"/>
          <w:szCs w:val="20"/>
          <w:lang w:eastAsia="pl-PL"/>
        </w:rPr>
      </w:pPr>
      <w:r w:rsidRPr="005349EE">
        <w:rPr>
          <w:rFonts w:ascii="Arial" w:eastAsia="Times New Roman" w:hAnsi="Arial" w:cs="Arial"/>
          <w:sz w:val="20"/>
          <w:szCs w:val="20"/>
          <w:lang w:eastAsia="pl-PL"/>
        </w:rPr>
        <w:t>Zamawiający zawiadomi Wykonawców o odrzuceniu ofert, podając uzasadnienie faktyczne i prawne.</w:t>
      </w: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5E4685" w:rsidRPr="005E4685" w:rsidRDefault="005E4685" w:rsidP="00673684">
      <w:pPr>
        <w:pStyle w:val="Akapitzlist"/>
        <w:numPr>
          <w:ilvl w:val="0"/>
          <w:numId w:val="4"/>
        </w:numPr>
        <w:spacing w:line="276" w:lineRule="auto"/>
        <w:contextualSpacing w:val="0"/>
        <w:jc w:val="both"/>
        <w:rPr>
          <w:rFonts w:cs="Arial"/>
          <w:vanish/>
          <w:sz w:val="20"/>
          <w:lang w:eastAsia="en-US"/>
        </w:rPr>
      </w:pPr>
    </w:p>
    <w:p w:rsidR="00D563B0" w:rsidRPr="0034726F" w:rsidRDefault="00D563B0" w:rsidP="00673684">
      <w:pPr>
        <w:numPr>
          <w:ilvl w:val="0"/>
          <w:numId w:val="4"/>
        </w:numPr>
        <w:spacing w:after="0"/>
        <w:jc w:val="both"/>
        <w:rPr>
          <w:rFonts w:ascii="Arial" w:eastAsia="Times New Roman" w:hAnsi="Arial" w:cs="Arial"/>
          <w:b/>
          <w:sz w:val="20"/>
          <w:szCs w:val="20"/>
        </w:rPr>
      </w:pPr>
      <w:r w:rsidRPr="0034726F">
        <w:rPr>
          <w:rFonts w:ascii="Arial" w:eastAsia="Times New Roman" w:hAnsi="Arial" w:cs="Arial"/>
          <w:sz w:val="20"/>
          <w:szCs w:val="20"/>
        </w:rPr>
        <w:t xml:space="preserve">Przy wyborze oferty Zamawiający będzie kierował się następującym kryterium </w:t>
      </w:r>
      <w:r w:rsidRPr="0034726F">
        <w:rPr>
          <w:rFonts w:ascii="Arial" w:eastAsia="Times New Roman" w:hAnsi="Arial" w:cs="Arial"/>
          <w:b/>
          <w:sz w:val="20"/>
          <w:szCs w:val="20"/>
        </w:rPr>
        <w:t xml:space="preserve">(dla każdego zadania oddzielnie): </w:t>
      </w:r>
    </w:p>
    <w:p w:rsidR="00D563B0" w:rsidRPr="0034726F" w:rsidRDefault="00D563B0" w:rsidP="00673684">
      <w:pPr>
        <w:spacing w:after="0"/>
        <w:ind w:left="360"/>
        <w:jc w:val="both"/>
        <w:rPr>
          <w:rFonts w:ascii="Arial" w:eastAsia="Times New Roman" w:hAnsi="Arial" w:cs="Arial"/>
          <w:b/>
          <w:sz w:val="20"/>
          <w:szCs w:val="20"/>
        </w:rPr>
      </w:pPr>
      <w:r w:rsidRPr="0034726F">
        <w:rPr>
          <w:rFonts w:ascii="Arial" w:eastAsia="Times New Roman" w:hAnsi="Arial" w:cs="Arial"/>
          <w:sz w:val="20"/>
          <w:szCs w:val="20"/>
        </w:rPr>
        <w:lastRenderedPageBreak/>
        <w:t>1 % odpowiada w punktacji końcowej 1 pkt</w:t>
      </w:r>
    </w:p>
    <w:p w:rsidR="00D563B0" w:rsidRPr="0034726F" w:rsidRDefault="00D563B0" w:rsidP="00673684">
      <w:pPr>
        <w:numPr>
          <w:ilvl w:val="1"/>
          <w:numId w:val="4"/>
        </w:numPr>
        <w:tabs>
          <w:tab w:val="clear" w:pos="2193"/>
          <w:tab w:val="num" w:pos="851"/>
        </w:tabs>
        <w:spacing w:after="0"/>
        <w:ind w:left="851"/>
        <w:jc w:val="both"/>
        <w:rPr>
          <w:rFonts w:ascii="Arial" w:eastAsia="Times New Roman" w:hAnsi="Arial" w:cs="Arial"/>
          <w:b/>
          <w:sz w:val="20"/>
          <w:szCs w:val="20"/>
        </w:rPr>
      </w:pPr>
      <w:r w:rsidRPr="0034726F">
        <w:rPr>
          <w:rFonts w:ascii="Arial" w:eastAsia="Times New Roman" w:hAnsi="Arial" w:cs="Arial"/>
          <w:b/>
          <w:sz w:val="20"/>
          <w:szCs w:val="20"/>
        </w:rPr>
        <w:t>Cena oferty brutto  -  20%</w:t>
      </w:r>
      <w:r w:rsidR="00BE73F8" w:rsidRPr="0034726F">
        <w:rPr>
          <w:rFonts w:ascii="Arial" w:eastAsia="Times New Roman" w:hAnsi="Arial" w:cs="Arial"/>
          <w:b/>
          <w:sz w:val="20"/>
          <w:szCs w:val="20"/>
        </w:rPr>
        <w:t xml:space="preserve"> </w:t>
      </w:r>
      <w:r w:rsidR="00BE73F8" w:rsidRPr="0034726F">
        <w:rPr>
          <w:rFonts w:ascii="Arial" w:eastAsia="Times New Roman" w:hAnsi="Arial" w:cs="Arial"/>
          <w:b/>
          <w:sz w:val="20"/>
          <w:szCs w:val="20"/>
          <w:u w:val="single"/>
        </w:rPr>
        <w:t>- dot. zadań 1-3</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Punkty w tym kryterium zostaną przyznane wg wzoru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b/>
          <w:sz w:val="20"/>
          <w:szCs w:val="20"/>
        </w:rPr>
        <w:t>V</w:t>
      </w:r>
      <w:r w:rsidRPr="0034726F">
        <w:rPr>
          <w:rFonts w:ascii="Arial" w:eastAsia="Times New Roman" w:hAnsi="Arial" w:cs="Arial"/>
          <w:b/>
          <w:sz w:val="20"/>
          <w:szCs w:val="20"/>
          <w:vertAlign w:val="subscript"/>
        </w:rPr>
        <w:t>xc</w:t>
      </w:r>
      <w:r w:rsidRPr="0034726F">
        <w:rPr>
          <w:rFonts w:ascii="Arial" w:eastAsia="Times New Roman" w:hAnsi="Arial" w:cs="Arial"/>
          <w:b/>
          <w:sz w:val="20"/>
          <w:szCs w:val="20"/>
        </w:rPr>
        <w:t>= (20 x C</w:t>
      </w:r>
      <w:r w:rsidRPr="0034726F">
        <w:rPr>
          <w:rFonts w:ascii="Arial" w:eastAsia="Times New Roman" w:hAnsi="Arial" w:cs="Arial"/>
          <w:b/>
          <w:sz w:val="20"/>
          <w:szCs w:val="20"/>
          <w:vertAlign w:val="subscript"/>
        </w:rPr>
        <w:t>n</w:t>
      </w:r>
      <w:r w:rsidRPr="0034726F">
        <w:rPr>
          <w:rFonts w:ascii="Arial" w:eastAsia="Times New Roman" w:hAnsi="Arial" w:cs="Arial"/>
          <w:b/>
          <w:sz w:val="20"/>
          <w:szCs w:val="20"/>
        </w:rPr>
        <w:t xml:space="preserve"> ) / C</w:t>
      </w:r>
      <w:r w:rsidRPr="0034726F">
        <w:rPr>
          <w:rFonts w:ascii="Arial" w:eastAsia="Times New Roman" w:hAnsi="Arial" w:cs="Arial"/>
          <w:b/>
          <w:sz w:val="20"/>
          <w:szCs w:val="20"/>
          <w:vertAlign w:val="subscript"/>
        </w:rPr>
        <w:t>x</w:t>
      </w:r>
      <w:r w:rsidRPr="0034726F">
        <w:rPr>
          <w:rFonts w:ascii="Arial" w:eastAsia="Times New Roman" w:hAnsi="Arial" w:cs="Arial"/>
          <w:b/>
          <w:sz w:val="20"/>
          <w:szCs w:val="20"/>
        </w:rPr>
        <w:t xml:space="preserve"> </w:t>
      </w:r>
      <w:r w:rsidRPr="0034726F">
        <w:rPr>
          <w:rFonts w:ascii="Arial" w:eastAsia="Times New Roman" w:hAnsi="Arial" w:cs="Arial"/>
          <w:sz w:val="20"/>
          <w:szCs w:val="20"/>
        </w:rPr>
        <w:t xml:space="preserve">  gdzie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b/>
          <w:sz w:val="20"/>
          <w:szCs w:val="20"/>
        </w:rPr>
        <w:t>V</w:t>
      </w:r>
      <w:r w:rsidRPr="0034726F">
        <w:rPr>
          <w:rFonts w:ascii="Arial" w:eastAsia="Times New Roman" w:hAnsi="Arial" w:cs="Arial"/>
          <w:b/>
          <w:sz w:val="20"/>
          <w:szCs w:val="20"/>
          <w:vertAlign w:val="subscript"/>
        </w:rPr>
        <w:t>xc</w:t>
      </w:r>
      <w:r w:rsidRPr="0034726F">
        <w:rPr>
          <w:rFonts w:ascii="Arial" w:eastAsia="Times New Roman" w:hAnsi="Arial" w:cs="Arial"/>
          <w:sz w:val="20"/>
          <w:szCs w:val="20"/>
        </w:rPr>
        <w:t xml:space="preserve"> – ilość punktów za wartość brutto zamówienia proponowaną w ofercie badanej</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b/>
          <w:sz w:val="20"/>
          <w:szCs w:val="20"/>
        </w:rPr>
        <w:t>C</w:t>
      </w:r>
      <w:r w:rsidRPr="0034726F">
        <w:rPr>
          <w:rFonts w:ascii="Arial" w:eastAsia="Times New Roman" w:hAnsi="Arial" w:cs="Arial"/>
          <w:b/>
          <w:sz w:val="20"/>
          <w:szCs w:val="20"/>
          <w:vertAlign w:val="subscript"/>
        </w:rPr>
        <w:t>n</w:t>
      </w:r>
      <w:r w:rsidRPr="0034726F">
        <w:rPr>
          <w:rFonts w:ascii="Arial" w:eastAsia="Times New Roman" w:hAnsi="Arial" w:cs="Arial"/>
          <w:sz w:val="20"/>
          <w:szCs w:val="20"/>
        </w:rPr>
        <w:t xml:space="preserve"> – cena brutto oferty najniższej;</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b/>
          <w:sz w:val="20"/>
          <w:szCs w:val="20"/>
        </w:rPr>
        <w:t>C</w:t>
      </w:r>
      <w:r w:rsidRPr="0034726F">
        <w:rPr>
          <w:rFonts w:ascii="Arial" w:eastAsia="Times New Roman" w:hAnsi="Arial" w:cs="Arial"/>
          <w:b/>
          <w:sz w:val="20"/>
          <w:szCs w:val="20"/>
          <w:vertAlign w:val="subscript"/>
        </w:rPr>
        <w:t>x</w:t>
      </w:r>
      <w:r w:rsidRPr="0034726F">
        <w:rPr>
          <w:rFonts w:ascii="Arial" w:eastAsia="Times New Roman" w:hAnsi="Arial" w:cs="Arial"/>
          <w:sz w:val="20"/>
          <w:szCs w:val="20"/>
        </w:rPr>
        <w:t xml:space="preserve"> – cena brutto oferty badanej.</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Maksymalną ilość 20 pkt otrzyma oferta z najniższą ceną spośród pozostałych ofert.</w:t>
      </w:r>
    </w:p>
    <w:p w:rsidR="00D563B0" w:rsidRPr="0034726F" w:rsidRDefault="00D563B0" w:rsidP="00673684">
      <w:pPr>
        <w:numPr>
          <w:ilvl w:val="1"/>
          <w:numId w:val="4"/>
        </w:numPr>
        <w:tabs>
          <w:tab w:val="clear" w:pos="2193"/>
          <w:tab w:val="num" w:pos="851"/>
        </w:tabs>
        <w:spacing w:after="0"/>
        <w:ind w:left="851"/>
        <w:jc w:val="both"/>
        <w:rPr>
          <w:rFonts w:ascii="Arial" w:eastAsia="Times New Roman" w:hAnsi="Arial" w:cs="Arial"/>
          <w:b/>
          <w:sz w:val="20"/>
          <w:szCs w:val="20"/>
        </w:rPr>
      </w:pPr>
      <w:r w:rsidRPr="0034726F">
        <w:rPr>
          <w:rFonts w:ascii="Arial" w:eastAsia="Times New Roman" w:hAnsi="Arial" w:cs="Arial"/>
          <w:b/>
          <w:sz w:val="20"/>
          <w:szCs w:val="20"/>
        </w:rPr>
        <w:t>Warunki zakwaterowania -  30%</w:t>
      </w:r>
    </w:p>
    <w:p w:rsidR="00D563B0" w:rsidRPr="0034726F" w:rsidRDefault="00D563B0" w:rsidP="00673684">
      <w:pPr>
        <w:spacing w:after="0"/>
        <w:ind w:left="709"/>
        <w:jc w:val="both"/>
        <w:rPr>
          <w:rFonts w:ascii="Arial" w:eastAsia="Times New Roman" w:hAnsi="Arial" w:cs="Arial"/>
          <w:sz w:val="20"/>
          <w:szCs w:val="20"/>
        </w:rPr>
      </w:pPr>
      <w:r w:rsidRPr="0034726F">
        <w:rPr>
          <w:rFonts w:ascii="Arial" w:eastAsia="Times New Roman" w:hAnsi="Arial" w:cs="Arial"/>
          <w:sz w:val="20"/>
          <w:szCs w:val="20"/>
        </w:rPr>
        <w:t xml:space="preserve">W tym kryterium ocena ofert zostanie określona na podstawie porównania danych zawartych we wszystkich podlegających ocenie ofertach, tj. opisów warunków zakwaterowania </w:t>
      </w:r>
      <w:r w:rsidR="00B636AE">
        <w:rPr>
          <w:rFonts w:ascii="Arial" w:eastAsia="Times New Roman" w:hAnsi="Arial" w:cs="Arial"/>
          <w:sz w:val="20"/>
          <w:szCs w:val="20"/>
        </w:rPr>
        <w:t xml:space="preserve">              </w:t>
      </w:r>
      <w:r w:rsidRPr="0034726F">
        <w:rPr>
          <w:rFonts w:ascii="Arial" w:eastAsia="Times New Roman" w:hAnsi="Arial" w:cs="Arial"/>
          <w:sz w:val="20"/>
          <w:szCs w:val="20"/>
        </w:rPr>
        <w:t>w proponowanych ośrodkach wypoczynkowych, o których mowa w pkt IX.3.6.a SIWZ.</w:t>
      </w:r>
    </w:p>
    <w:p w:rsidR="00D563B0" w:rsidRPr="0034726F" w:rsidRDefault="00D563B0" w:rsidP="00673684">
      <w:pPr>
        <w:spacing w:after="0"/>
        <w:ind w:left="709"/>
        <w:jc w:val="both"/>
        <w:rPr>
          <w:rFonts w:ascii="Arial" w:eastAsia="Times New Roman" w:hAnsi="Arial" w:cs="Arial"/>
          <w:sz w:val="20"/>
          <w:szCs w:val="20"/>
        </w:rPr>
      </w:pPr>
      <w:r w:rsidRPr="0034726F">
        <w:rPr>
          <w:rFonts w:ascii="Arial" w:eastAsia="Times New Roman" w:hAnsi="Arial" w:cs="Arial"/>
          <w:sz w:val="20"/>
          <w:szCs w:val="20"/>
        </w:rPr>
        <w:t>O</w:t>
      </w:r>
      <w:r w:rsidR="00224610">
        <w:rPr>
          <w:rFonts w:ascii="Arial" w:eastAsia="Times New Roman" w:hAnsi="Arial" w:cs="Arial"/>
          <w:sz w:val="20"/>
          <w:szCs w:val="20"/>
        </w:rPr>
        <w:t>cena ofert nastąpi wg poniższych kategorii</w:t>
      </w:r>
      <w:r w:rsidRPr="0034726F">
        <w:rPr>
          <w:rFonts w:ascii="Arial" w:eastAsia="Times New Roman" w:hAnsi="Arial" w:cs="Arial"/>
          <w:sz w:val="20"/>
          <w:szCs w:val="20"/>
        </w:rPr>
        <w:t>:</w:t>
      </w:r>
    </w:p>
    <w:p w:rsidR="00D563B0" w:rsidRPr="0034726F" w:rsidRDefault="00D563B0" w:rsidP="00673684">
      <w:pPr>
        <w:spacing w:after="0"/>
        <w:ind w:left="142" w:firstLine="709"/>
        <w:jc w:val="both"/>
        <w:rPr>
          <w:rFonts w:ascii="Arial" w:eastAsia="Times New Roman" w:hAnsi="Arial" w:cs="Arial"/>
          <w:b/>
          <w:sz w:val="20"/>
          <w:szCs w:val="20"/>
          <w:u w:val="single"/>
        </w:rPr>
      </w:pPr>
      <w:r w:rsidRPr="0034726F">
        <w:rPr>
          <w:rFonts w:ascii="Arial" w:eastAsia="Times New Roman" w:hAnsi="Arial" w:cs="Arial"/>
          <w:b/>
          <w:sz w:val="20"/>
          <w:szCs w:val="20"/>
          <w:u w:val="single"/>
        </w:rPr>
        <w:t>Zakwaterowanie</w:t>
      </w:r>
      <w:r w:rsidR="00F6008B" w:rsidRPr="0034726F">
        <w:rPr>
          <w:rFonts w:ascii="Arial" w:eastAsia="Times New Roman" w:hAnsi="Arial" w:cs="Arial"/>
          <w:b/>
          <w:sz w:val="20"/>
          <w:szCs w:val="20"/>
          <w:u w:val="single"/>
        </w:rPr>
        <w:t xml:space="preserve"> - dot. zadań 1-3</w:t>
      </w:r>
    </w:p>
    <w:p w:rsidR="00D563B0" w:rsidRPr="0034726F" w:rsidRDefault="00D563B0" w:rsidP="00673684">
      <w:pPr>
        <w:numPr>
          <w:ilvl w:val="0"/>
          <w:numId w:val="27"/>
        </w:numPr>
        <w:spacing w:after="0"/>
        <w:ind w:left="1276" w:hanging="284"/>
        <w:jc w:val="both"/>
        <w:rPr>
          <w:rFonts w:ascii="Arial" w:eastAsia="Times New Roman" w:hAnsi="Arial" w:cs="Arial"/>
          <w:sz w:val="20"/>
          <w:szCs w:val="20"/>
        </w:rPr>
      </w:pPr>
      <w:r w:rsidRPr="0034726F">
        <w:rPr>
          <w:rFonts w:ascii="Arial" w:eastAsia="Times New Roman" w:hAnsi="Arial" w:cs="Arial"/>
          <w:sz w:val="20"/>
          <w:szCs w:val="20"/>
        </w:rPr>
        <w:t xml:space="preserve">Dominująca ilość pokoi 2 i/lub 3 osobowych w ośrodku lub pokoi typu studio 2+2 </w:t>
      </w:r>
      <w:r w:rsidR="008B74FC" w:rsidRPr="0034726F">
        <w:rPr>
          <w:rFonts w:ascii="Arial" w:eastAsia="Times New Roman" w:hAnsi="Arial" w:cs="Arial"/>
          <w:sz w:val="20"/>
          <w:szCs w:val="20"/>
        </w:rPr>
        <w:t>- 8</w:t>
      </w:r>
      <w:r w:rsidRPr="0034726F">
        <w:rPr>
          <w:rFonts w:ascii="Arial" w:eastAsia="Times New Roman" w:hAnsi="Arial" w:cs="Arial"/>
          <w:sz w:val="20"/>
          <w:szCs w:val="20"/>
        </w:rPr>
        <w:t xml:space="preserve"> pkt</w:t>
      </w:r>
    </w:p>
    <w:p w:rsidR="00D563B0" w:rsidRPr="0034726F" w:rsidRDefault="00D563B0" w:rsidP="00673684">
      <w:pPr>
        <w:numPr>
          <w:ilvl w:val="0"/>
          <w:numId w:val="27"/>
        </w:numPr>
        <w:spacing w:after="0"/>
        <w:ind w:left="1276" w:hanging="284"/>
        <w:jc w:val="both"/>
        <w:rPr>
          <w:rFonts w:ascii="Arial" w:eastAsia="Times New Roman" w:hAnsi="Arial" w:cs="Arial"/>
          <w:sz w:val="20"/>
          <w:szCs w:val="20"/>
        </w:rPr>
      </w:pPr>
      <w:r w:rsidRPr="0034726F">
        <w:rPr>
          <w:rFonts w:ascii="Arial" w:eastAsia="Times New Roman" w:hAnsi="Arial" w:cs="Arial"/>
          <w:sz w:val="20"/>
          <w:szCs w:val="20"/>
        </w:rPr>
        <w:t>Dominująca ilość pokoi 4 osobowych w ośrodku – 4 pkt</w:t>
      </w:r>
    </w:p>
    <w:p w:rsidR="00D563B0" w:rsidRPr="0034726F" w:rsidRDefault="00D563B0" w:rsidP="00673684">
      <w:pPr>
        <w:numPr>
          <w:ilvl w:val="0"/>
          <w:numId w:val="27"/>
        </w:numPr>
        <w:spacing w:after="0"/>
        <w:ind w:left="1276" w:hanging="284"/>
        <w:jc w:val="both"/>
        <w:rPr>
          <w:rFonts w:ascii="Arial" w:eastAsia="Times New Roman" w:hAnsi="Arial" w:cs="Arial"/>
          <w:sz w:val="20"/>
          <w:szCs w:val="20"/>
        </w:rPr>
      </w:pPr>
      <w:r w:rsidRPr="0034726F">
        <w:rPr>
          <w:rFonts w:ascii="Arial" w:eastAsia="Times New Roman" w:hAnsi="Arial" w:cs="Arial"/>
          <w:sz w:val="20"/>
          <w:szCs w:val="20"/>
        </w:rPr>
        <w:t>Dominująca ilość pokoi typu studio (2+3, 3+3) w ośrodku – 0 pkt</w:t>
      </w:r>
    </w:p>
    <w:p w:rsidR="0069197B" w:rsidRPr="0034726F" w:rsidRDefault="0069197B" w:rsidP="00673684">
      <w:pPr>
        <w:spacing w:after="0"/>
        <w:ind w:left="851"/>
        <w:jc w:val="both"/>
        <w:rPr>
          <w:rFonts w:ascii="Arial" w:eastAsia="Times New Roman" w:hAnsi="Arial" w:cs="Arial"/>
          <w:b/>
          <w:sz w:val="20"/>
          <w:szCs w:val="20"/>
          <w:u w:val="single"/>
        </w:rPr>
      </w:pPr>
      <w:r w:rsidRPr="0034726F">
        <w:rPr>
          <w:rFonts w:ascii="Arial" w:eastAsia="Times New Roman" w:hAnsi="Arial" w:cs="Arial"/>
          <w:b/>
          <w:sz w:val="20"/>
          <w:szCs w:val="20"/>
          <w:u w:val="single"/>
        </w:rPr>
        <w:t>Basen</w:t>
      </w:r>
      <w:r w:rsidR="003E340B">
        <w:rPr>
          <w:rFonts w:ascii="Arial" w:eastAsia="Times New Roman" w:hAnsi="Arial" w:cs="Arial"/>
          <w:b/>
          <w:sz w:val="20"/>
          <w:szCs w:val="20"/>
          <w:u w:val="single"/>
        </w:rPr>
        <w:t>, z którego będą korzystać uczestnicy kolonii</w:t>
      </w:r>
      <w:r w:rsidRPr="0034726F">
        <w:rPr>
          <w:rFonts w:ascii="Arial" w:eastAsia="Times New Roman" w:hAnsi="Arial" w:cs="Arial"/>
          <w:b/>
          <w:sz w:val="20"/>
          <w:szCs w:val="20"/>
          <w:u w:val="single"/>
        </w:rPr>
        <w:t xml:space="preserve"> –</w:t>
      </w:r>
      <w:r w:rsidR="008B74FC" w:rsidRPr="0034726F">
        <w:rPr>
          <w:rFonts w:ascii="Arial" w:eastAsia="Times New Roman" w:hAnsi="Arial" w:cs="Arial"/>
          <w:b/>
          <w:sz w:val="20"/>
          <w:szCs w:val="20"/>
          <w:u w:val="single"/>
        </w:rPr>
        <w:t xml:space="preserve"> dot. zadania nr</w:t>
      </w:r>
      <w:r w:rsidRPr="0034726F">
        <w:rPr>
          <w:rFonts w:ascii="Arial" w:eastAsia="Times New Roman" w:hAnsi="Arial" w:cs="Arial"/>
          <w:b/>
          <w:sz w:val="20"/>
          <w:szCs w:val="20"/>
          <w:u w:val="single"/>
        </w:rPr>
        <w:t xml:space="preserve"> 1</w:t>
      </w:r>
    </w:p>
    <w:p w:rsidR="0069197B" w:rsidRPr="0034726F" w:rsidRDefault="008B74FC" w:rsidP="00673684">
      <w:pPr>
        <w:numPr>
          <w:ilvl w:val="0"/>
          <w:numId w:val="31"/>
        </w:numPr>
        <w:spacing w:after="0"/>
        <w:jc w:val="both"/>
        <w:rPr>
          <w:rFonts w:ascii="Arial" w:eastAsia="Times New Roman" w:hAnsi="Arial" w:cs="Arial"/>
          <w:sz w:val="20"/>
          <w:szCs w:val="20"/>
        </w:rPr>
      </w:pPr>
      <w:r w:rsidRPr="0034726F">
        <w:rPr>
          <w:rFonts w:ascii="Arial" w:eastAsia="Times New Roman" w:hAnsi="Arial" w:cs="Arial"/>
          <w:sz w:val="20"/>
          <w:szCs w:val="20"/>
        </w:rPr>
        <w:t>B</w:t>
      </w:r>
      <w:r w:rsidR="0069197B" w:rsidRPr="0034726F">
        <w:rPr>
          <w:rFonts w:ascii="Arial" w:eastAsia="Times New Roman" w:hAnsi="Arial" w:cs="Arial"/>
          <w:sz w:val="20"/>
          <w:szCs w:val="20"/>
        </w:rPr>
        <w:t>asen na terenie ośrodka – 7 pkt.</w:t>
      </w:r>
    </w:p>
    <w:p w:rsidR="0069197B" w:rsidRPr="0034726F" w:rsidRDefault="008B74FC" w:rsidP="00673684">
      <w:pPr>
        <w:numPr>
          <w:ilvl w:val="0"/>
          <w:numId w:val="31"/>
        </w:numPr>
        <w:spacing w:after="0"/>
        <w:jc w:val="both"/>
        <w:rPr>
          <w:rFonts w:ascii="Arial" w:eastAsia="Times New Roman" w:hAnsi="Arial" w:cs="Arial"/>
          <w:sz w:val="20"/>
          <w:szCs w:val="20"/>
        </w:rPr>
      </w:pPr>
      <w:r w:rsidRPr="0034726F">
        <w:rPr>
          <w:rFonts w:ascii="Arial" w:eastAsia="Times New Roman" w:hAnsi="Arial" w:cs="Arial"/>
          <w:sz w:val="20"/>
          <w:szCs w:val="20"/>
        </w:rPr>
        <w:t>B</w:t>
      </w:r>
      <w:r w:rsidR="0069197B" w:rsidRPr="0034726F">
        <w:rPr>
          <w:rFonts w:ascii="Arial" w:eastAsia="Times New Roman" w:hAnsi="Arial" w:cs="Arial"/>
          <w:sz w:val="20"/>
          <w:szCs w:val="20"/>
        </w:rPr>
        <w:t>rak basenu na terenie ośrodka – 0 pkt.</w:t>
      </w:r>
    </w:p>
    <w:p w:rsidR="00D563B0" w:rsidRPr="0034726F" w:rsidRDefault="00D563B0" w:rsidP="00673684">
      <w:pPr>
        <w:spacing w:after="0"/>
        <w:ind w:left="851"/>
        <w:jc w:val="both"/>
        <w:rPr>
          <w:rFonts w:ascii="Arial" w:eastAsia="Times New Roman" w:hAnsi="Arial" w:cs="Arial"/>
          <w:b/>
          <w:sz w:val="20"/>
          <w:szCs w:val="20"/>
          <w:u w:val="single"/>
        </w:rPr>
      </w:pPr>
      <w:r w:rsidRPr="0034726F">
        <w:rPr>
          <w:rFonts w:ascii="Arial" w:eastAsia="Times New Roman" w:hAnsi="Arial" w:cs="Arial"/>
          <w:b/>
          <w:sz w:val="20"/>
          <w:szCs w:val="20"/>
          <w:u w:val="single"/>
        </w:rPr>
        <w:t xml:space="preserve">Odległość od morza </w:t>
      </w:r>
      <w:r w:rsidR="0069197B" w:rsidRPr="0034726F">
        <w:rPr>
          <w:rFonts w:ascii="Arial" w:eastAsia="Times New Roman" w:hAnsi="Arial" w:cs="Arial"/>
          <w:b/>
          <w:sz w:val="20"/>
          <w:szCs w:val="20"/>
          <w:u w:val="single"/>
        </w:rPr>
        <w:t xml:space="preserve">– </w:t>
      </w:r>
      <w:r w:rsidR="008B74FC" w:rsidRPr="0034726F">
        <w:rPr>
          <w:rFonts w:ascii="Arial" w:eastAsia="Times New Roman" w:hAnsi="Arial" w:cs="Arial"/>
          <w:b/>
          <w:sz w:val="20"/>
          <w:szCs w:val="20"/>
          <w:u w:val="single"/>
        </w:rPr>
        <w:t>dot. zadania nr</w:t>
      </w:r>
      <w:r w:rsidR="0069197B" w:rsidRPr="0034726F">
        <w:rPr>
          <w:rFonts w:ascii="Arial" w:eastAsia="Times New Roman" w:hAnsi="Arial" w:cs="Arial"/>
          <w:b/>
          <w:sz w:val="20"/>
          <w:szCs w:val="20"/>
          <w:u w:val="single"/>
        </w:rPr>
        <w:t xml:space="preserve"> 2 i </w:t>
      </w:r>
      <w:r w:rsidR="008B74FC" w:rsidRPr="0034726F">
        <w:rPr>
          <w:rFonts w:ascii="Arial" w:eastAsia="Times New Roman" w:hAnsi="Arial" w:cs="Arial"/>
          <w:b/>
          <w:sz w:val="20"/>
          <w:szCs w:val="20"/>
          <w:u w:val="single"/>
        </w:rPr>
        <w:t xml:space="preserve">nr </w:t>
      </w:r>
      <w:r w:rsidR="0069197B" w:rsidRPr="0034726F">
        <w:rPr>
          <w:rFonts w:ascii="Arial" w:eastAsia="Times New Roman" w:hAnsi="Arial" w:cs="Arial"/>
          <w:b/>
          <w:sz w:val="20"/>
          <w:szCs w:val="20"/>
          <w:u w:val="single"/>
        </w:rPr>
        <w:t>3</w:t>
      </w:r>
    </w:p>
    <w:p w:rsidR="00D563B0" w:rsidRPr="0034726F" w:rsidRDefault="00D563B0" w:rsidP="00673684">
      <w:pPr>
        <w:numPr>
          <w:ilvl w:val="0"/>
          <w:numId w:val="28"/>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 xml:space="preserve">Ośrodek w odległości do 150 m od plaży  - </w:t>
      </w:r>
      <w:r w:rsidR="0069197B" w:rsidRPr="0034726F">
        <w:rPr>
          <w:rFonts w:ascii="Arial" w:eastAsia="Times New Roman" w:hAnsi="Arial" w:cs="Arial"/>
          <w:sz w:val="20"/>
          <w:szCs w:val="20"/>
        </w:rPr>
        <w:t>7</w:t>
      </w:r>
      <w:r w:rsidRPr="0034726F">
        <w:rPr>
          <w:rFonts w:ascii="Arial" w:eastAsia="Times New Roman" w:hAnsi="Arial" w:cs="Arial"/>
          <w:sz w:val="20"/>
          <w:szCs w:val="20"/>
        </w:rPr>
        <w:t xml:space="preserve"> pkt</w:t>
      </w:r>
    </w:p>
    <w:p w:rsidR="00D563B0" w:rsidRPr="0034726F" w:rsidRDefault="00D563B0" w:rsidP="00673684">
      <w:pPr>
        <w:numPr>
          <w:ilvl w:val="0"/>
          <w:numId w:val="28"/>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Ośrodek w odległości pow. 150 m do 350 m od plaży  - 3 pkt</w:t>
      </w:r>
    </w:p>
    <w:p w:rsidR="00D563B0" w:rsidRPr="0034726F" w:rsidRDefault="00D563B0" w:rsidP="00673684">
      <w:pPr>
        <w:numPr>
          <w:ilvl w:val="0"/>
          <w:numId w:val="28"/>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Ośrodek w odległości pow. 350 do 500 m od plaży  - 0 pkt</w:t>
      </w:r>
    </w:p>
    <w:p w:rsidR="00D563B0" w:rsidRPr="0034726F" w:rsidRDefault="00D563B0" w:rsidP="00673684">
      <w:pPr>
        <w:spacing w:after="0"/>
        <w:ind w:left="851"/>
        <w:jc w:val="both"/>
        <w:rPr>
          <w:rFonts w:ascii="Arial" w:eastAsia="Times New Roman" w:hAnsi="Arial" w:cs="Arial"/>
          <w:b/>
          <w:sz w:val="20"/>
          <w:szCs w:val="20"/>
          <w:u w:val="single"/>
        </w:rPr>
      </w:pPr>
      <w:r w:rsidRPr="0034726F">
        <w:rPr>
          <w:rFonts w:ascii="Arial" w:eastAsia="Times New Roman" w:hAnsi="Arial" w:cs="Arial"/>
          <w:b/>
          <w:sz w:val="20"/>
          <w:szCs w:val="20"/>
          <w:u w:val="single"/>
        </w:rPr>
        <w:t>Wyposażenie ośrodka (za</w:t>
      </w:r>
      <w:r w:rsidR="00BB541C" w:rsidRPr="0034726F">
        <w:rPr>
          <w:rFonts w:ascii="Arial" w:eastAsia="Times New Roman" w:hAnsi="Arial" w:cs="Arial"/>
          <w:b/>
          <w:sz w:val="20"/>
          <w:szCs w:val="20"/>
          <w:u w:val="single"/>
        </w:rPr>
        <w:t>plecze rekreacyjne</w:t>
      </w:r>
      <w:r w:rsidR="008966E2">
        <w:rPr>
          <w:rFonts w:ascii="Arial" w:eastAsia="Times New Roman" w:hAnsi="Arial" w:cs="Arial"/>
          <w:b/>
          <w:sz w:val="20"/>
          <w:szCs w:val="20"/>
          <w:u w:val="single"/>
        </w:rPr>
        <w:t>)</w:t>
      </w:r>
      <w:r w:rsidR="005672C1" w:rsidRPr="005672C1">
        <w:rPr>
          <w:rFonts w:ascii="Arial" w:eastAsia="Times New Roman" w:hAnsi="Arial" w:cs="Arial"/>
          <w:b/>
          <w:sz w:val="20"/>
          <w:szCs w:val="20"/>
          <w:u w:val="single"/>
        </w:rPr>
        <w:t xml:space="preserve"> </w:t>
      </w:r>
      <w:r w:rsidR="005672C1">
        <w:rPr>
          <w:rFonts w:ascii="Arial" w:eastAsia="Times New Roman" w:hAnsi="Arial" w:cs="Arial"/>
          <w:b/>
          <w:sz w:val="20"/>
          <w:szCs w:val="20"/>
          <w:u w:val="single"/>
        </w:rPr>
        <w:t>z którego będą korzystać uczestnicy kolonii</w:t>
      </w:r>
      <w:r w:rsidR="00BB541C" w:rsidRPr="0034726F">
        <w:rPr>
          <w:rFonts w:ascii="Arial" w:eastAsia="Times New Roman" w:hAnsi="Arial" w:cs="Arial"/>
          <w:b/>
          <w:sz w:val="20"/>
          <w:szCs w:val="20"/>
          <w:u w:val="single"/>
        </w:rPr>
        <w:t xml:space="preserve">  i  standard</w:t>
      </w:r>
      <w:r w:rsidRPr="0034726F">
        <w:rPr>
          <w:rFonts w:ascii="Arial" w:eastAsia="Times New Roman" w:hAnsi="Arial" w:cs="Arial"/>
          <w:b/>
          <w:sz w:val="20"/>
          <w:szCs w:val="20"/>
          <w:u w:val="single"/>
        </w:rPr>
        <w:t xml:space="preserve"> pokoi</w:t>
      </w:r>
      <w:r w:rsidR="005672C1">
        <w:rPr>
          <w:rFonts w:ascii="Arial" w:eastAsia="Times New Roman" w:hAnsi="Arial" w:cs="Arial"/>
          <w:b/>
          <w:sz w:val="20"/>
          <w:szCs w:val="20"/>
          <w:u w:val="single"/>
        </w:rPr>
        <w:t xml:space="preserve"> przeznaczony na zakwaterowanie uczestników kolonii</w:t>
      </w:r>
      <w:r w:rsidR="003E340B">
        <w:rPr>
          <w:rFonts w:ascii="Arial" w:eastAsia="Times New Roman" w:hAnsi="Arial" w:cs="Arial"/>
          <w:b/>
          <w:sz w:val="20"/>
          <w:szCs w:val="20"/>
          <w:u w:val="single"/>
        </w:rPr>
        <w:t xml:space="preserve"> </w:t>
      </w:r>
      <w:r w:rsidR="00F6008B" w:rsidRPr="0034726F">
        <w:rPr>
          <w:rFonts w:ascii="Arial" w:eastAsia="Times New Roman" w:hAnsi="Arial" w:cs="Arial"/>
          <w:b/>
          <w:sz w:val="20"/>
          <w:szCs w:val="20"/>
          <w:u w:val="single"/>
        </w:rPr>
        <w:t>- dot. zadań 1-3</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 xml:space="preserve">pokoje  z balkonami: </w:t>
      </w:r>
    </w:p>
    <w:p w:rsidR="00F6008B" w:rsidRPr="0034726F" w:rsidRDefault="00F6008B" w:rsidP="00673684">
      <w:pPr>
        <w:numPr>
          <w:ilvl w:val="0"/>
          <w:numId w:val="30"/>
        </w:numPr>
        <w:spacing w:after="0"/>
        <w:ind w:left="2324" w:hanging="357"/>
        <w:jc w:val="both"/>
        <w:rPr>
          <w:rFonts w:ascii="Arial" w:eastAsia="Times New Roman" w:hAnsi="Arial" w:cs="Arial"/>
          <w:sz w:val="20"/>
          <w:szCs w:val="20"/>
        </w:rPr>
      </w:pPr>
      <w:r w:rsidRPr="0034726F">
        <w:rPr>
          <w:rFonts w:ascii="Arial" w:eastAsia="Times New Roman" w:hAnsi="Arial" w:cs="Arial"/>
          <w:sz w:val="20"/>
          <w:szCs w:val="20"/>
        </w:rPr>
        <w:t xml:space="preserve">powyżej 10 pokoi – 4 pkt. </w:t>
      </w:r>
    </w:p>
    <w:p w:rsidR="00F6008B" w:rsidRPr="0034726F" w:rsidRDefault="00F6008B" w:rsidP="00673684">
      <w:pPr>
        <w:numPr>
          <w:ilvl w:val="0"/>
          <w:numId w:val="30"/>
        </w:numPr>
        <w:spacing w:after="0"/>
        <w:ind w:left="2324" w:hanging="357"/>
        <w:jc w:val="both"/>
        <w:rPr>
          <w:rFonts w:ascii="Arial" w:eastAsia="Times New Roman" w:hAnsi="Arial" w:cs="Arial"/>
          <w:sz w:val="20"/>
          <w:szCs w:val="20"/>
        </w:rPr>
      </w:pPr>
      <w:r w:rsidRPr="0034726F">
        <w:rPr>
          <w:rFonts w:ascii="Arial" w:eastAsia="Times New Roman" w:hAnsi="Arial" w:cs="Arial"/>
          <w:sz w:val="20"/>
          <w:szCs w:val="20"/>
        </w:rPr>
        <w:t xml:space="preserve">od 6 do 10 pokoi – 2 pkt. </w:t>
      </w:r>
    </w:p>
    <w:p w:rsidR="00F6008B" w:rsidRPr="0034726F" w:rsidRDefault="00F6008B" w:rsidP="00673684">
      <w:pPr>
        <w:numPr>
          <w:ilvl w:val="0"/>
          <w:numId w:val="30"/>
        </w:numPr>
        <w:spacing w:after="0"/>
        <w:ind w:left="2324" w:hanging="357"/>
        <w:jc w:val="both"/>
        <w:rPr>
          <w:rFonts w:ascii="Arial" w:eastAsia="Times New Roman" w:hAnsi="Arial" w:cs="Arial"/>
          <w:sz w:val="20"/>
          <w:szCs w:val="20"/>
        </w:rPr>
      </w:pPr>
      <w:r w:rsidRPr="0034726F">
        <w:rPr>
          <w:rFonts w:ascii="Arial" w:eastAsia="Times New Roman" w:hAnsi="Arial" w:cs="Arial"/>
          <w:sz w:val="20"/>
          <w:szCs w:val="20"/>
        </w:rPr>
        <w:t>od 0 do 5 pokoi – 0 pkt.</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 xml:space="preserve">pomieszczenia przeznaczone do zajęć sportowych wewnątrz budynku lub sala dyskotekowa – </w:t>
      </w:r>
      <w:r w:rsidR="009C45FA" w:rsidRPr="0034726F">
        <w:rPr>
          <w:rFonts w:ascii="Arial" w:eastAsia="Times New Roman" w:hAnsi="Arial" w:cs="Arial"/>
          <w:sz w:val="20"/>
          <w:szCs w:val="20"/>
        </w:rPr>
        <w:t>3</w:t>
      </w:r>
      <w:r w:rsidRPr="0034726F">
        <w:rPr>
          <w:rFonts w:ascii="Arial" w:eastAsia="Times New Roman" w:hAnsi="Arial" w:cs="Arial"/>
          <w:sz w:val="20"/>
          <w:szCs w:val="20"/>
        </w:rPr>
        <w:t xml:space="preserve"> pkt.</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miejsce do organizacji grilla lub ognisk – 1 pkt.</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plac zabaw (wyposażony np. w huśtawkę, pi</w:t>
      </w:r>
      <w:r w:rsidR="006F5AC1" w:rsidRPr="0034726F">
        <w:rPr>
          <w:rFonts w:ascii="Arial" w:eastAsia="Times New Roman" w:hAnsi="Arial" w:cs="Arial"/>
          <w:sz w:val="20"/>
          <w:szCs w:val="20"/>
        </w:rPr>
        <w:t>askownicę, zjeżdżalnię itp.) – 3</w:t>
      </w:r>
      <w:r w:rsidRPr="0034726F">
        <w:rPr>
          <w:rFonts w:ascii="Arial" w:eastAsia="Times New Roman" w:hAnsi="Arial" w:cs="Arial"/>
          <w:sz w:val="20"/>
          <w:szCs w:val="20"/>
        </w:rPr>
        <w:t xml:space="preserve"> pkt. </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 xml:space="preserve">stół do gry (np. do bilardu, ping ponga, piłkarzyki, itp.) – </w:t>
      </w:r>
      <w:r w:rsidR="006F5AC1" w:rsidRPr="0034726F">
        <w:rPr>
          <w:rFonts w:ascii="Arial" w:eastAsia="Times New Roman" w:hAnsi="Arial" w:cs="Arial"/>
          <w:sz w:val="20"/>
          <w:szCs w:val="20"/>
        </w:rPr>
        <w:t>3</w:t>
      </w:r>
      <w:r w:rsidRPr="0034726F">
        <w:rPr>
          <w:rFonts w:ascii="Arial" w:eastAsia="Times New Roman" w:hAnsi="Arial" w:cs="Arial"/>
          <w:sz w:val="20"/>
          <w:szCs w:val="20"/>
        </w:rPr>
        <w:t xml:space="preserve"> pkt.</w:t>
      </w:r>
    </w:p>
    <w:p w:rsidR="00D563B0" w:rsidRPr="0034726F" w:rsidRDefault="00D563B0" w:rsidP="00673684">
      <w:pPr>
        <w:numPr>
          <w:ilvl w:val="2"/>
          <w:numId w:val="26"/>
        </w:numPr>
        <w:tabs>
          <w:tab w:val="num" w:pos="-1701"/>
        </w:tabs>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dostęp do Internetu w ośrodku – 1 pkt.</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Zamawiający będzie przyznawał punkty tylko za elementy wyposażenia ośrodka i standardu pokoi wymienione powyżej i zgodnie z ww. punktacją. Inne elementy nie będą podlegały ocenie.</w:t>
      </w:r>
    </w:p>
    <w:p w:rsidR="00D563B0" w:rsidRPr="0034726F" w:rsidRDefault="00D563B0" w:rsidP="00673684">
      <w:pPr>
        <w:spacing w:after="0"/>
        <w:ind w:left="851"/>
        <w:jc w:val="both"/>
        <w:rPr>
          <w:rFonts w:ascii="Arial" w:eastAsia="Times New Roman" w:hAnsi="Arial" w:cs="Arial"/>
          <w:sz w:val="20"/>
          <w:szCs w:val="20"/>
          <w:u w:val="single"/>
        </w:rPr>
      </w:pPr>
      <w:r w:rsidRPr="0034726F">
        <w:rPr>
          <w:rFonts w:ascii="Arial" w:eastAsia="Times New Roman" w:hAnsi="Arial" w:cs="Arial"/>
          <w:sz w:val="20"/>
          <w:szCs w:val="20"/>
          <w:u w:val="single"/>
        </w:rPr>
        <w:t xml:space="preserve">Wymienione w ofercie elementy wyposażenia/zaplecza muszą być udostępniane uczestnikom kolonii w ramach oferowanej ceny, </w:t>
      </w:r>
      <w:r w:rsidRPr="0034726F">
        <w:rPr>
          <w:rFonts w:ascii="Arial" w:eastAsia="Times New Roman" w:hAnsi="Arial" w:cs="Arial"/>
          <w:b/>
          <w:sz w:val="20"/>
          <w:szCs w:val="20"/>
          <w:u w:val="single"/>
        </w:rPr>
        <w:t>bez ponoszenia dodatkowych kosztów</w:t>
      </w:r>
      <w:r w:rsidRPr="0034726F">
        <w:rPr>
          <w:rFonts w:ascii="Arial" w:eastAsia="Times New Roman" w:hAnsi="Arial" w:cs="Arial"/>
          <w:sz w:val="20"/>
          <w:szCs w:val="20"/>
          <w:u w:val="single"/>
        </w:rPr>
        <w:t xml:space="preserve"> ze strony uczestników kolonii.</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 xml:space="preserve">Największą liczbę </w:t>
      </w:r>
      <w:r w:rsidRPr="000772B4">
        <w:rPr>
          <w:rFonts w:ascii="Arial" w:eastAsia="Times New Roman" w:hAnsi="Arial" w:cs="Arial"/>
          <w:color w:val="000000" w:themeColor="text1"/>
          <w:sz w:val="20"/>
          <w:szCs w:val="20"/>
        </w:rPr>
        <w:t>punktów (max</w:t>
      </w:r>
      <w:r w:rsidR="00F149B3" w:rsidRPr="000772B4">
        <w:rPr>
          <w:rFonts w:ascii="Arial" w:eastAsia="Times New Roman" w:hAnsi="Arial" w:cs="Arial"/>
          <w:color w:val="000000" w:themeColor="text1"/>
          <w:sz w:val="20"/>
          <w:szCs w:val="20"/>
        </w:rPr>
        <w:t>.</w:t>
      </w:r>
      <w:r w:rsidRPr="000772B4">
        <w:rPr>
          <w:rFonts w:ascii="Arial" w:eastAsia="Times New Roman" w:hAnsi="Arial" w:cs="Arial"/>
          <w:color w:val="000000" w:themeColor="text1"/>
          <w:sz w:val="20"/>
          <w:szCs w:val="20"/>
        </w:rPr>
        <w:t xml:space="preserve"> 30</w:t>
      </w:r>
      <w:r w:rsidRPr="0034726F">
        <w:rPr>
          <w:rFonts w:ascii="Arial" w:eastAsia="Times New Roman" w:hAnsi="Arial" w:cs="Arial"/>
          <w:sz w:val="20"/>
          <w:szCs w:val="20"/>
        </w:rPr>
        <w:t xml:space="preserve">) za ocenę warunków zakwaterowania uzyska oferta/y, </w:t>
      </w:r>
      <w:r w:rsidRPr="0034726F">
        <w:rPr>
          <w:rFonts w:ascii="Arial" w:eastAsia="Times New Roman" w:hAnsi="Arial" w:cs="Arial"/>
          <w:sz w:val="20"/>
          <w:szCs w:val="20"/>
        </w:rPr>
        <w:br/>
        <w:t>w której przedstawiono najkorzystniejsze warunki zakwaterowania. Punkty będą przyznawane wg zasady 1 pkt odpowiada 1 %.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W przypadku nie podania przez Wykonawcę jakichkolwiek elementów wyposażenia – Zamawiający nie wnosi o uzupełnienie i jednocześnie przyznaje 0 pkt.</w:t>
      </w:r>
      <w:r w:rsidR="00224610">
        <w:rPr>
          <w:rFonts w:ascii="Arial" w:eastAsia="Times New Roman" w:hAnsi="Arial" w:cs="Arial"/>
          <w:sz w:val="20"/>
          <w:szCs w:val="20"/>
        </w:rPr>
        <w:t xml:space="preserve"> w danej kategorii. </w:t>
      </w:r>
    </w:p>
    <w:p w:rsidR="00D563B0" w:rsidRPr="0034726F" w:rsidRDefault="00D563B0" w:rsidP="00673684">
      <w:pPr>
        <w:numPr>
          <w:ilvl w:val="1"/>
          <w:numId w:val="4"/>
        </w:numPr>
        <w:tabs>
          <w:tab w:val="clear" w:pos="2193"/>
          <w:tab w:val="num" w:pos="851"/>
        </w:tabs>
        <w:spacing w:after="0"/>
        <w:ind w:left="851"/>
        <w:jc w:val="both"/>
        <w:rPr>
          <w:rFonts w:ascii="Arial" w:eastAsia="Times New Roman" w:hAnsi="Arial" w:cs="Arial"/>
          <w:b/>
          <w:sz w:val="20"/>
          <w:szCs w:val="20"/>
        </w:rPr>
      </w:pPr>
      <w:r w:rsidRPr="0034726F">
        <w:rPr>
          <w:rFonts w:ascii="Arial" w:eastAsia="Times New Roman" w:hAnsi="Arial" w:cs="Arial"/>
          <w:b/>
          <w:sz w:val="20"/>
          <w:szCs w:val="20"/>
        </w:rPr>
        <w:t>Atrakcyjność proponowanego programu wypoczynku  -  30%</w:t>
      </w:r>
      <w:r w:rsidR="00BB541C" w:rsidRPr="0034726F">
        <w:rPr>
          <w:rFonts w:ascii="Arial" w:eastAsia="Times New Roman" w:hAnsi="Arial" w:cs="Arial"/>
          <w:b/>
          <w:sz w:val="20"/>
          <w:szCs w:val="20"/>
        </w:rPr>
        <w:t xml:space="preserve"> </w:t>
      </w:r>
      <w:r w:rsidR="00BB541C" w:rsidRPr="0034726F">
        <w:rPr>
          <w:rFonts w:ascii="Arial" w:eastAsia="Times New Roman" w:hAnsi="Arial" w:cs="Arial"/>
          <w:b/>
          <w:sz w:val="20"/>
          <w:szCs w:val="20"/>
          <w:u w:val="single"/>
        </w:rPr>
        <w:t>- dot. zadań 1-3</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W tym kryterium ocena ofert zostanie określona na podstawie porównania atrakcyjności proponowanych programów wypoczynku, jakie zostaną przedstawione we wszystkich podlegających oce</w:t>
      </w:r>
      <w:r w:rsidR="00462FA8" w:rsidRPr="0034726F">
        <w:rPr>
          <w:rFonts w:ascii="Arial" w:eastAsia="Times New Roman" w:hAnsi="Arial" w:cs="Arial"/>
          <w:sz w:val="20"/>
          <w:szCs w:val="20"/>
        </w:rPr>
        <w:t xml:space="preserve">nie ofertach na podstawie pkt </w:t>
      </w:r>
      <w:r w:rsidR="00CC4C26">
        <w:rPr>
          <w:rFonts w:ascii="Arial" w:eastAsia="Times New Roman" w:hAnsi="Arial" w:cs="Arial"/>
          <w:sz w:val="20"/>
          <w:szCs w:val="20"/>
        </w:rPr>
        <w:t>IX</w:t>
      </w:r>
      <w:r w:rsidRPr="0034726F">
        <w:rPr>
          <w:rFonts w:ascii="Arial" w:eastAsia="Times New Roman" w:hAnsi="Arial" w:cs="Arial"/>
          <w:sz w:val="20"/>
          <w:szCs w:val="20"/>
        </w:rPr>
        <w:t>.3.</w:t>
      </w:r>
      <w:r w:rsidR="00CC4C26">
        <w:rPr>
          <w:rFonts w:ascii="Arial" w:eastAsia="Times New Roman" w:hAnsi="Arial" w:cs="Arial"/>
          <w:sz w:val="20"/>
          <w:szCs w:val="20"/>
        </w:rPr>
        <w:t>6</w:t>
      </w:r>
      <w:r w:rsidRPr="0034726F">
        <w:rPr>
          <w:rFonts w:ascii="Arial" w:eastAsia="Times New Roman" w:hAnsi="Arial" w:cs="Arial"/>
          <w:sz w:val="20"/>
          <w:szCs w:val="20"/>
        </w:rPr>
        <w:t xml:space="preserve">.b SIWZ.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lastRenderedPageBreak/>
        <w:t>Ocena ofert nastąpi wg poniższego schematu:</w:t>
      </w:r>
    </w:p>
    <w:p w:rsidR="00D563B0" w:rsidRPr="0034726F" w:rsidRDefault="00D563B0" w:rsidP="00673684">
      <w:pPr>
        <w:numPr>
          <w:ilvl w:val="0"/>
          <w:numId w:val="29"/>
        </w:numPr>
        <w:spacing w:after="0"/>
        <w:ind w:left="1134" w:hanging="283"/>
        <w:jc w:val="both"/>
        <w:rPr>
          <w:rFonts w:ascii="Arial" w:eastAsia="Times New Roman" w:hAnsi="Arial" w:cs="Arial"/>
          <w:sz w:val="20"/>
          <w:szCs w:val="20"/>
        </w:rPr>
      </w:pPr>
      <w:r w:rsidRPr="0034726F">
        <w:rPr>
          <w:rFonts w:ascii="Arial" w:eastAsia="Times New Roman" w:hAnsi="Arial" w:cs="Arial"/>
          <w:sz w:val="20"/>
          <w:szCs w:val="20"/>
        </w:rPr>
        <w:t>każda wycieczka auto</w:t>
      </w:r>
      <w:r w:rsidR="00F149B3">
        <w:rPr>
          <w:rFonts w:ascii="Arial" w:eastAsia="Times New Roman" w:hAnsi="Arial" w:cs="Arial"/>
          <w:sz w:val="20"/>
          <w:szCs w:val="20"/>
        </w:rPr>
        <w:t>karowa (oprócz wymaganych w pkt</w:t>
      </w:r>
      <w:r w:rsidRPr="0034726F">
        <w:rPr>
          <w:rFonts w:ascii="Arial" w:eastAsia="Times New Roman" w:hAnsi="Arial" w:cs="Arial"/>
          <w:sz w:val="20"/>
          <w:szCs w:val="20"/>
        </w:rPr>
        <w:t xml:space="preserve"> I.3.</w:t>
      </w:r>
      <w:r w:rsidR="009C45FA" w:rsidRPr="0034726F">
        <w:rPr>
          <w:rFonts w:ascii="Arial" w:eastAsia="Times New Roman" w:hAnsi="Arial" w:cs="Arial"/>
          <w:sz w:val="20"/>
          <w:szCs w:val="20"/>
        </w:rPr>
        <w:t>6.c i</w:t>
      </w:r>
      <w:r w:rsidR="00462FA8" w:rsidRPr="0034726F">
        <w:rPr>
          <w:rFonts w:ascii="Arial" w:eastAsia="Times New Roman" w:hAnsi="Arial" w:cs="Arial"/>
          <w:sz w:val="20"/>
          <w:szCs w:val="20"/>
        </w:rPr>
        <w:t xml:space="preserve"> </w:t>
      </w:r>
      <w:r w:rsidR="009C45FA" w:rsidRPr="0034726F">
        <w:rPr>
          <w:rFonts w:ascii="Arial" w:eastAsia="Times New Roman" w:hAnsi="Arial" w:cs="Arial"/>
          <w:sz w:val="20"/>
          <w:szCs w:val="20"/>
        </w:rPr>
        <w:t>d</w:t>
      </w:r>
      <w:r w:rsidR="00F149B3">
        <w:rPr>
          <w:rFonts w:ascii="Arial" w:eastAsia="Times New Roman" w:hAnsi="Arial" w:cs="Arial"/>
          <w:sz w:val="20"/>
          <w:szCs w:val="20"/>
        </w:rPr>
        <w:t xml:space="preserve"> SIWZ) – 3 pkt</w:t>
      </w:r>
      <w:r w:rsidRPr="0034726F">
        <w:rPr>
          <w:rFonts w:ascii="Arial" w:eastAsia="Times New Roman" w:hAnsi="Arial" w:cs="Arial"/>
          <w:sz w:val="20"/>
          <w:szCs w:val="20"/>
        </w:rPr>
        <w:t xml:space="preserve"> </w:t>
      </w:r>
    </w:p>
    <w:p w:rsidR="0049321C" w:rsidRDefault="00D563B0" w:rsidP="00673684">
      <w:pPr>
        <w:numPr>
          <w:ilvl w:val="0"/>
          <w:numId w:val="29"/>
        </w:numPr>
        <w:spacing w:after="0"/>
        <w:ind w:left="1418" w:hanging="284"/>
        <w:jc w:val="both"/>
        <w:rPr>
          <w:rFonts w:ascii="Arial" w:eastAsia="Times New Roman" w:hAnsi="Arial" w:cs="Arial"/>
          <w:sz w:val="20"/>
          <w:szCs w:val="20"/>
        </w:rPr>
      </w:pPr>
      <w:r w:rsidRPr="0049321C">
        <w:rPr>
          <w:rFonts w:ascii="Arial" w:eastAsia="Times New Roman" w:hAnsi="Arial" w:cs="Arial"/>
          <w:sz w:val="20"/>
          <w:szCs w:val="20"/>
        </w:rPr>
        <w:t>za każdą atrakcję zorganizowaną pod</w:t>
      </w:r>
      <w:r w:rsidR="00F226C1" w:rsidRPr="0049321C">
        <w:rPr>
          <w:rFonts w:ascii="Arial" w:eastAsia="Times New Roman" w:hAnsi="Arial" w:cs="Arial"/>
          <w:sz w:val="20"/>
          <w:szCs w:val="20"/>
        </w:rPr>
        <w:t>czas turnusu (np. przedstawienie cyrkowe, gokarty, wyjście do Aquaparku, przedstawienie</w:t>
      </w:r>
      <w:r w:rsidRPr="0049321C">
        <w:rPr>
          <w:rFonts w:ascii="Arial" w:eastAsia="Times New Roman" w:hAnsi="Arial" w:cs="Arial"/>
          <w:sz w:val="20"/>
          <w:szCs w:val="20"/>
        </w:rPr>
        <w:t xml:space="preserve"> teatraln</w:t>
      </w:r>
      <w:r w:rsidR="00BB541C" w:rsidRPr="0049321C">
        <w:rPr>
          <w:rFonts w:ascii="Arial" w:eastAsia="Times New Roman" w:hAnsi="Arial" w:cs="Arial"/>
          <w:sz w:val="20"/>
          <w:szCs w:val="20"/>
        </w:rPr>
        <w:t>e, park linowy, jazda na kucykach, wyjazd kolejką górską) – 3</w:t>
      </w:r>
      <w:r w:rsidRPr="0049321C">
        <w:rPr>
          <w:rFonts w:ascii="Arial" w:eastAsia="Times New Roman" w:hAnsi="Arial" w:cs="Arial"/>
          <w:sz w:val="20"/>
          <w:szCs w:val="20"/>
        </w:rPr>
        <w:t xml:space="preserve"> pkt </w:t>
      </w:r>
      <w:r w:rsidR="00F226C1" w:rsidRPr="0049321C">
        <w:rPr>
          <w:rFonts w:ascii="Arial" w:eastAsia="Times New Roman" w:hAnsi="Arial" w:cs="Arial"/>
          <w:sz w:val="20"/>
          <w:szCs w:val="20"/>
        </w:rPr>
        <w:t>(Zamawiający nie będzie punktow</w:t>
      </w:r>
      <w:r w:rsidR="00960AA3" w:rsidRPr="0049321C">
        <w:rPr>
          <w:rFonts w:ascii="Arial" w:eastAsia="Times New Roman" w:hAnsi="Arial" w:cs="Arial"/>
          <w:sz w:val="20"/>
          <w:szCs w:val="20"/>
        </w:rPr>
        <w:t xml:space="preserve">ał powtarzających się atrakcji tego samego typu, za atrakcje jednego typu, bez względu na ilość powtórzeń można uzyskać maksymalnie </w:t>
      </w:r>
      <w:r w:rsidR="00D45463" w:rsidRPr="0049321C">
        <w:rPr>
          <w:rFonts w:ascii="Arial" w:eastAsia="Times New Roman" w:hAnsi="Arial" w:cs="Arial"/>
          <w:sz w:val="20"/>
          <w:szCs w:val="20"/>
        </w:rPr>
        <w:t>3</w:t>
      </w:r>
      <w:r w:rsidR="00F149B3" w:rsidRPr="0049321C">
        <w:rPr>
          <w:rFonts w:ascii="Arial" w:eastAsia="Times New Roman" w:hAnsi="Arial" w:cs="Arial"/>
          <w:sz w:val="20"/>
          <w:szCs w:val="20"/>
        </w:rPr>
        <w:t xml:space="preserve"> pkt</w:t>
      </w:r>
      <w:r w:rsidR="00960AA3" w:rsidRPr="0049321C">
        <w:rPr>
          <w:rFonts w:ascii="Arial" w:eastAsia="Times New Roman" w:hAnsi="Arial" w:cs="Arial"/>
          <w:sz w:val="20"/>
          <w:szCs w:val="20"/>
        </w:rPr>
        <w:t>)</w:t>
      </w:r>
    </w:p>
    <w:p w:rsidR="00D563B0" w:rsidRPr="0049321C" w:rsidRDefault="00D563B0" w:rsidP="00673684">
      <w:pPr>
        <w:numPr>
          <w:ilvl w:val="0"/>
          <w:numId w:val="29"/>
        </w:numPr>
        <w:spacing w:after="0"/>
        <w:ind w:left="1418" w:hanging="284"/>
        <w:jc w:val="both"/>
        <w:rPr>
          <w:rFonts w:ascii="Arial" w:eastAsia="Times New Roman" w:hAnsi="Arial" w:cs="Arial"/>
          <w:sz w:val="20"/>
          <w:szCs w:val="20"/>
        </w:rPr>
      </w:pPr>
      <w:r w:rsidRPr="0049321C">
        <w:rPr>
          <w:rFonts w:ascii="Arial" w:eastAsia="Times New Roman" w:hAnsi="Arial" w:cs="Arial"/>
          <w:sz w:val="20"/>
          <w:szCs w:val="20"/>
        </w:rPr>
        <w:t>zorganizowanie jednej lub więcej projekcji filmowych (bez dodatkowych kosztów dla Zamawiającego) – 2 pkt</w:t>
      </w:r>
    </w:p>
    <w:p w:rsidR="00D563B0" w:rsidRPr="0034726F" w:rsidRDefault="00D563B0" w:rsidP="00673684">
      <w:pPr>
        <w:numPr>
          <w:ilvl w:val="0"/>
          <w:numId w:val="29"/>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za każdy odwiedzany obiekt podczas wycieczek obowiązkowych i/lub dodatkowych (np. muzea, zabytki</w:t>
      </w:r>
      <w:r w:rsidR="00791255" w:rsidRPr="0034726F">
        <w:rPr>
          <w:rFonts w:ascii="Arial" w:eastAsia="Times New Roman" w:hAnsi="Arial" w:cs="Arial"/>
          <w:sz w:val="20"/>
          <w:szCs w:val="20"/>
        </w:rPr>
        <w:t>, skansen)</w:t>
      </w:r>
      <w:r w:rsidR="009955B7" w:rsidRPr="0034726F">
        <w:rPr>
          <w:rFonts w:ascii="Arial" w:eastAsia="Times New Roman" w:hAnsi="Arial" w:cs="Arial"/>
          <w:sz w:val="20"/>
          <w:szCs w:val="20"/>
        </w:rPr>
        <w:t>, do którego wejście będzie możliwe tylko za okazaniem biletu płatnego/bezpłatnego</w:t>
      </w:r>
      <w:r w:rsidR="00791255" w:rsidRPr="0034726F">
        <w:rPr>
          <w:rFonts w:ascii="Arial" w:eastAsia="Times New Roman" w:hAnsi="Arial" w:cs="Arial"/>
          <w:sz w:val="20"/>
          <w:szCs w:val="20"/>
        </w:rPr>
        <w:t xml:space="preserve"> – 2</w:t>
      </w:r>
      <w:r w:rsidRPr="0034726F">
        <w:rPr>
          <w:rFonts w:ascii="Arial" w:eastAsia="Times New Roman" w:hAnsi="Arial" w:cs="Arial"/>
          <w:sz w:val="20"/>
          <w:szCs w:val="20"/>
        </w:rPr>
        <w:t xml:space="preserve"> pkt</w:t>
      </w:r>
    </w:p>
    <w:p w:rsidR="00D563B0" w:rsidRPr="0034726F" w:rsidRDefault="00D563B0" w:rsidP="00673684">
      <w:pPr>
        <w:numPr>
          <w:ilvl w:val="0"/>
          <w:numId w:val="29"/>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za każdy rejs statkiem – 2 pkt</w:t>
      </w:r>
    </w:p>
    <w:p w:rsidR="00D563B0" w:rsidRPr="0034726F" w:rsidRDefault="00D563B0" w:rsidP="00673684">
      <w:pPr>
        <w:numPr>
          <w:ilvl w:val="0"/>
          <w:numId w:val="29"/>
        </w:numPr>
        <w:spacing w:after="0"/>
        <w:ind w:left="1418" w:hanging="284"/>
        <w:jc w:val="both"/>
        <w:rPr>
          <w:rFonts w:ascii="Arial" w:eastAsia="Times New Roman" w:hAnsi="Arial" w:cs="Arial"/>
          <w:sz w:val="20"/>
          <w:szCs w:val="20"/>
        </w:rPr>
      </w:pPr>
      <w:r w:rsidRPr="0034726F">
        <w:rPr>
          <w:rFonts w:ascii="Arial" w:eastAsia="Times New Roman" w:hAnsi="Arial" w:cs="Arial"/>
          <w:sz w:val="20"/>
          <w:szCs w:val="20"/>
        </w:rPr>
        <w:t>za każdą wycieczkę pieszą z określeniem miejsca docelowego (nie dotyczy spacerów p</w:t>
      </w:r>
      <w:r w:rsidR="00F149B3">
        <w:rPr>
          <w:rFonts w:ascii="Arial" w:eastAsia="Times New Roman" w:hAnsi="Arial" w:cs="Arial"/>
          <w:sz w:val="20"/>
          <w:szCs w:val="20"/>
        </w:rPr>
        <w:t xml:space="preserve">o okolicy lub po plaży) – 1 pkt,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 xml:space="preserve">Największą </w:t>
      </w:r>
      <w:r w:rsidRPr="000772B4">
        <w:rPr>
          <w:rFonts w:ascii="Arial" w:eastAsia="Times New Roman" w:hAnsi="Arial" w:cs="Arial"/>
          <w:color w:val="000000" w:themeColor="text1"/>
          <w:sz w:val="20"/>
          <w:szCs w:val="20"/>
        </w:rPr>
        <w:t>liczbę punktów (max</w:t>
      </w:r>
      <w:r w:rsidR="00F149B3" w:rsidRPr="000772B4">
        <w:rPr>
          <w:rFonts w:ascii="Arial" w:eastAsia="Times New Roman" w:hAnsi="Arial" w:cs="Arial"/>
          <w:color w:val="000000" w:themeColor="text1"/>
          <w:sz w:val="20"/>
          <w:szCs w:val="20"/>
        </w:rPr>
        <w:t>.</w:t>
      </w:r>
      <w:r w:rsidRPr="000772B4">
        <w:rPr>
          <w:rFonts w:ascii="Arial" w:eastAsia="Times New Roman" w:hAnsi="Arial" w:cs="Arial"/>
          <w:color w:val="000000" w:themeColor="text1"/>
          <w:sz w:val="20"/>
          <w:szCs w:val="20"/>
        </w:rPr>
        <w:t xml:space="preserve"> 30) za ocenę</w:t>
      </w:r>
      <w:r w:rsidRPr="0034726F">
        <w:rPr>
          <w:rFonts w:ascii="Arial" w:eastAsia="Times New Roman" w:hAnsi="Arial" w:cs="Arial"/>
          <w:sz w:val="20"/>
          <w:szCs w:val="20"/>
        </w:rPr>
        <w:t xml:space="preserve"> atrakcyjności proponowanego programu wypoczynku uzyska oferta, w której przedstawiono najkorzystniejszy program wypoczynku </w:t>
      </w:r>
      <w:r w:rsidR="00B636AE">
        <w:rPr>
          <w:rFonts w:ascii="Arial" w:eastAsia="Times New Roman" w:hAnsi="Arial" w:cs="Arial"/>
          <w:sz w:val="20"/>
          <w:szCs w:val="20"/>
        </w:rPr>
        <w:t xml:space="preserve"> </w:t>
      </w:r>
      <w:r w:rsidRPr="0034726F">
        <w:rPr>
          <w:rFonts w:ascii="Arial" w:eastAsia="Times New Roman" w:hAnsi="Arial" w:cs="Arial"/>
          <w:sz w:val="20"/>
          <w:szCs w:val="20"/>
        </w:rPr>
        <w:t>w stosunku do programów wypoczynku zaproponowanych w pozostałych ofertach, tj. oferta, która uzyska największą sumę punktów obliczoną wg schematu:</w:t>
      </w:r>
      <w:r w:rsidRPr="0034726F">
        <w:rPr>
          <w:rFonts w:ascii="Arial" w:eastAsia="Times New Roman" w:hAnsi="Arial" w:cs="Arial"/>
          <w:sz w:val="20"/>
          <w:szCs w:val="20"/>
        </w:rPr>
        <w:br/>
      </w:r>
      <w:r w:rsidRPr="0034726F">
        <w:rPr>
          <w:rFonts w:ascii="Arial" w:eastAsia="Times New Roman" w:hAnsi="Arial" w:cs="Arial"/>
          <w:b/>
          <w:sz w:val="20"/>
          <w:szCs w:val="20"/>
        </w:rPr>
        <w:t>P  = a x ilość + b x ilość + c + d x ilość + e x ilość + f x ilość + g x ilość.</w:t>
      </w:r>
      <w:r w:rsidRPr="0034726F">
        <w:rPr>
          <w:rFonts w:ascii="Arial" w:eastAsia="Times New Roman" w:hAnsi="Arial" w:cs="Arial"/>
          <w:sz w:val="20"/>
          <w:szCs w:val="20"/>
        </w:rPr>
        <w:t xml:space="preserve"> </w:t>
      </w:r>
    </w:p>
    <w:p w:rsidR="00D563B0" w:rsidRPr="0034726F" w:rsidRDefault="00D563B0" w:rsidP="00673684">
      <w:pPr>
        <w:autoSpaceDE w:val="0"/>
        <w:autoSpaceDN w:val="0"/>
        <w:adjustRightInd w:val="0"/>
        <w:spacing w:after="0"/>
        <w:ind w:left="851"/>
        <w:jc w:val="both"/>
        <w:rPr>
          <w:rFonts w:ascii="Arial" w:eastAsia="BookAntiqua" w:hAnsi="Arial" w:cs="Arial"/>
          <w:sz w:val="20"/>
          <w:szCs w:val="20"/>
          <w:lang w:eastAsia="pl-PL"/>
        </w:rPr>
      </w:pPr>
      <w:r w:rsidRPr="0034726F">
        <w:rPr>
          <w:rFonts w:ascii="Arial" w:eastAsia="BookAntiqua" w:hAnsi="Arial" w:cs="Arial"/>
          <w:sz w:val="20"/>
          <w:szCs w:val="20"/>
          <w:lang w:eastAsia="pl-PL"/>
        </w:rPr>
        <w:t>Dla pozostałych ofert punkty będą liczone wg następującego wzoru:</w:t>
      </w:r>
    </w:p>
    <w:p w:rsidR="00D563B0" w:rsidRPr="0034726F" w:rsidRDefault="00D563B0" w:rsidP="00673684">
      <w:pPr>
        <w:autoSpaceDE w:val="0"/>
        <w:autoSpaceDN w:val="0"/>
        <w:adjustRightInd w:val="0"/>
        <w:spacing w:after="0"/>
        <w:ind w:left="851"/>
        <w:jc w:val="both"/>
        <w:rPr>
          <w:rFonts w:ascii="Arial" w:eastAsia="BookAntiqua" w:hAnsi="Arial" w:cs="Arial"/>
          <w:sz w:val="20"/>
          <w:szCs w:val="20"/>
          <w:lang w:eastAsia="pl-PL"/>
        </w:rPr>
      </w:pPr>
      <w:r w:rsidRPr="0034726F">
        <w:rPr>
          <w:rFonts w:ascii="Arial" w:eastAsia="BookAntiqua" w:hAnsi="Arial" w:cs="Arial"/>
          <w:b/>
          <w:sz w:val="20"/>
          <w:szCs w:val="20"/>
          <w:lang w:eastAsia="pl-PL"/>
        </w:rPr>
        <w:t xml:space="preserve">Vxp = (30 x Px) </w:t>
      </w:r>
      <w:r w:rsidRPr="0034726F">
        <w:rPr>
          <w:rFonts w:ascii="Arial" w:eastAsia="BookAntiqua" w:hAnsi="Arial" w:cs="Arial"/>
          <w:b/>
          <w:bCs/>
          <w:sz w:val="20"/>
          <w:szCs w:val="20"/>
          <w:lang w:eastAsia="pl-PL"/>
        </w:rPr>
        <w:t xml:space="preserve">/ </w:t>
      </w:r>
      <w:r w:rsidRPr="0034726F">
        <w:rPr>
          <w:rFonts w:ascii="Arial" w:eastAsia="BookAntiqua" w:hAnsi="Arial" w:cs="Arial"/>
          <w:b/>
          <w:sz w:val="20"/>
          <w:szCs w:val="20"/>
          <w:lang w:eastAsia="pl-PL"/>
        </w:rPr>
        <w:t xml:space="preserve">Pmax </w:t>
      </w:r>
      <w:r w:rsidRPr="0034726F">
        <w:rPr>
          <w:rFonts w:ascii="Arial" w:eastAsia="BookAntiqua" w:hAnsi="Arial" w:cs="Arial"/>
          <w:sz w:val="20"/>
          <w:szCs w:val="20"/>
          <w:lang w:eastAsia="pl-PL"/>
        </w:rPr>
        <w:t>gdzie:</w:t>
      </w:r>
    </w:p>
    <w:p w:rsidR="00D563B0" w:rsidRPr="0034726F" w:rsidRDefault="00D563B0" w:rsidP="00673684">
      <w:pPr>
        <w:autoSpaceDE w:val="0"/>
        <w:autoSpaceDN w:val="0"/>
        <w:adjustRightInd w:val="0"/>
        <w:spacing w:after="0"/>
        <w:ind w:left="851"/>
        <w:jc w:val="both"/>
        <w:rPr>
          <w:rFonts w:ascii="Arial" w:eastAsia="BookAntiqua" w:hAnsi="Arial" w:cs="Arial"/>
          <w:sz w:val="20"/>
          <w:szCs w:val="20"/>
          <w:lang w:eastAsia="pl-PL"/>
        </w:rPr>
      </w:pPr>
      <w:r w:rsidRPr="0034726F">
        <w:rPr>
          <w:rFonts w:ascii="Arial" w:eastAsia="BookAntiqua" w:hAnsi="Arial" w:cs="Arial"/>
          <w:b/>
          <w:sz w:val="20"/>
          <w:szCs w:val="20"/>
          <w:lang w:eastAsia="pl-PL"/>
        </w:rPr>
        <w:t>Vxp</w:t>
      </w:r>
      <w:r w:rsidRPr="0034726F">
        <w:rPr>
          <w:rFonts w:ascii="Arial" w:eastAsia="BookAntiqua" w:hAnsi="Arial" w:cs="Arial"/>
          <w:sz w:val="20"/>
          <w:szCs w:val="20"/>
          <w:lang w:eastAsia="pl-PL"/>
        </w:rPr>
        <w:t xml:space="preserve"> – ilość punktów przyznanych danej ofercie za atrakcyjność proponowanego programu wypoczynku</w:t>
      </w:r>
    </w:p>
    <w:p w:rsidR="00D563B0" w:rsidRPr="0034726F" w:rsidRDefault="00D563B0" w:rsidP="00673684">
      <w:pPr>
        <w:autoSpaceDE w:val="0"/>
        <w:autoSpaceDN w:val="0"/>
        <w:adjustRightInd w:val="0"/>
        <w:spacing w:after="0"/>
        <w:ind w:left="851"/>
        <w:jc w:val="both"/>
        <w:rPr>
          <w:rFonts w:ascii="Arial" w:eastAsia="BookAntiqua" w:hAnsi="Arial" w:cs="Arial"/>
          <w:sz w:val="20"/>
          <w:szCs w:val="20"/>
          <w:lang w:eastAsia="pl-PL"/>
        </w:rPr>
      </w:pPr>
      <w:r w:rsidRPr="0034726F">
        <w:rPr>
          <w:rFonts w:ascii="Arial" w:eastAsia="BookAntiqua" w:hAnsi="Arial" w:cs="Arial"/>
          <w:b/>
          <w:sz w:val="20"/>
          <w:szCs w:val="20"/>
          <w:lang w:eastAsia="pl-PL"/>
        </w:rPr>
        <w:t xml:space="preserve">Pmax </w:t>
      </w:r>
      <w:r w:rsidRPr="0034726F">
        <w:rPr>
          <w:rFonts w:ascii="Arial" w:eastAsia="BookAntiqua" w:hAnsi="Arial" w:cs="Arial"/>
          <w:sz w:val="20"/>
          <w:szCs w:val="20"/>
          <w:lang w:eastAsia="pl-PL"/>
        </w:rPr>
        <w:t>– najatrakcyjniejszy program wypoczynku zaoferowany przez Wykonawcę spośród ofert ocenianych.</w:t>
      </w:r>
    </w:p>
    <w:p w:rsidR="00D563B0" w:rsidRDefault="00D563B0" w:rsidP="00673684">
      <w:pPr>
        <w:spacing w:after="0"/>
        <w:ind w:left="851"/>
        <w:jc w:val="both"/>
        <w:rPr>
          <w:rFonts w:ascii="Arial" w:eastAsia="BookAntiqua" w:hAnsi="Arial" w:cs="Arial"/>
          <w:sz w:val="20"/>
          <w:szCs w:val="20"/>
        </w:rPr>
      </w:pPr>
      <w:r w:rsidRPr="0034726F">
        <w:rPr>
          <w:rFonts w:ascii="Arial" w:eastAsia="BookAntiqua" w:hAnsi="Arial" w:cs="Arial"/>
          <w:b/>
          <w:sz w:val="20"/>
          <w:szCs w:val="20"/>
        </w:rPr>
        <w:t xml:space="preserve">Px </w:t>
      </w:r>
      <w:r w:rsidRPr="0034726F">
        <w:rPr>
          <w:rFonts w:ascii="Arial" w:eastAsia="BookAntiqua" w:hAnsi="Arial" w:cs="Arial"/>
          <w:sz w:val="20"/>
          <w:szCs w:val="20"/>
        </w:rPr>
        <w:t>– program wypoczynku zaoferowany przez Wykonawcę w ofercie ocenianej.</w:t>
      </w:r>
    </w:p>
    <w:p w:rsidR="00BE76B6" w:rsidRPr="00BE76B6" w:rsidRDefault="00BE76B6" w:rsidP="00673684">
      <w:pPr>
        <w:spacing w:after="0"/>
        <w:ind w:left="426"/>
        <w:jc w:val="both"/>
        <w:rPr>
          <w:rFonts w:ascii="Arial" w:eastAsia="BookAntiqua" w:hAnsi="Arial" w:cs="Arial"/>
          <w:sz w:val="20"/>
          <w:szCs w:val="20"/>
        </w:rPr>
      </w:pPr>
      <w:r w:rsidRPr="00BE76B6">
        <w:rPr>
          <w:rFonts w:ascii="Arial" w:eastAsia="BookAntiqua" w:hAnsi="Arial" w:cs="Arial"/>
          <w:sz w:val="20"/>
          <w:szCs w:val="20"/>
        </w:rPr>
        <w:t xml:space="preserve">W przypadku </w:t>
      </w:r>
      <w:r w:rsidR="00224610">
        <w:rPr>
          <w:rFonts w:ascii="Arial" w:eastAsia="BookAntiqua" w:hAnsi="Arial" w:cs="Arial"/>
          <w:sz w:val="20"/>
          <w:szCs w:val="20"/>
        </w:rPr>
        <w:t>braku</w:t>
      </w:r>
      <w:r w:rsidRPr="00BE76B6">
        <w:rPr>
          <w:rFonts w:ascii="Arial" w:eastAsia="BookAntiqua" w:hAnsi="Arial" w:cs="Arial"/>
          <w:sz w:val="20"/>
          <w:szCs w:val="20"/>
        </w:rPr>
        <w:t xml:space="preserve"> </w:t>
      </w:r>
      <w:r>
        <w:rPr>
          <w:rFonts w:ascii="Arial" w:eastAsia="BookAntiqua" w:hAnsi="Arial" w:cs="Arial"/>
          <w:sz w:val="20"/>
          <w:szCs w:val="20"/>
        </w:rPr>
        <w:t>proponowanego programu wypoczynku</w:t>
      </w:r>
      <w:r w:rsidRPr="00BE76B6">
        <w:rPr>
          <w:rFonts w:ascii="Arial" w:eastAsia="BookAntiqua" w:hAnsi="Arial" w:cs="Arial"/>
          <w:sz w:val="20"/>
          <w:szCs w:val="20"/>
        </w:rPr>
        <w:t xml:space="preserve"> – Zamawiający nie wnosi </w:t>
      </w:r>
      <w:r w:rsidR="00B636AE">
        <w:rPr>
          <w:rFonts w:ascii="Arial" w:eastAsia="BookAntiqua" w:hAnsi="Arial" w:cs="Arial"/>
          <w:sz w:val="20"/>
          <w:szCs w:val="20"/>
        </w:rPr>
        <w:t xml:space="preserve">                 </w:t>
      </w:r>
      <w:r w:rsidRPr="00BE76B6">
        <w:rPr>
          <w:rFonts w:ascii="Arial" w:eastAsia="BookAntiqua" w:hAnsi="Arial" w:cs="Arial"/>
          <w:sz w:val="20"/>
          <w:szCs w:val="20"/>
        </w:rPr>
        <w:t xml:space="preserve">o uzupełnienie i </w:t>
      </w:r>
      <w:r w:rsidR="00224610">
        <w:rPr>
          <w:rFonts w:ascii="Arial" w:eastAsia="BookAntiqua" w:hAnsi="Arial" w:cs="Arial"/>
          <w:sz w:val="20"/>
          <w:szCs w:val="20"/>
        </w:rPr>
        <w:t>odrzuca ofertę</w:t>
      </w:r>
      <w:r w:rsidRPr="00BE76B6">
        <w:rPr>
          <w:rFonts w:ascii="Arial" w:eastAsia="BookAntiqua" w:hAnsi="Arial" w:cs="Arial"/>
          <w:sz w:val="20"/>
          <w:szCs w:val="20"/>
        </w:rPr>
        <w:t>.</w:t>
      </w:r>
    </w:p>
    <w:p w:rsidR="00D563B0" w:rsidRPr="0034726F" w:rsidRDefault="00D563B0" w:rsidP="00673684">
      <w:pPr>
        <w:numPr>
          <w:ilvl w:val="1"/>
          <w:numId w:val="4"/>
        </w:numPr>
        <w:tabs>
          <w:tab w:val="clear" w:pos="2193"/>
          <w:tab w:val="num" w:pos="851"/>
        </w:tabs>
        <w:spacing w:after="0"/>
        <w:ind w:left="851"/>
        <w:jc w:val="both"/>
        <w:rPr>
          <w:rFonts w:ascii="Arial" w:eastAsia="BookAntiqua" w:hAnsi="Arial" w:cs="Arial"/>
          <w:b/>
          <w:sz w:val="20"/>
          <w:szCs w:val="20"/>
        </w:rPr>
      </w:pPr>
      <w:r w:rsidRPr="0034726F">
        <w:rPr>
          <w:rFonts w:ascii="Arial" w:eastAsia="BookAntiqua" w:hAnsi="Arial" w:cs="Arial"/>
          <w:b/>
          <w:sz w:val="20"/>
          <w:szCs w:val="20"/>
        </w:rPr>
        <w:t xml:space="preserve">Zdolność Wykonawcy do wykonania zamówienia mierzona ilością zorganizowanych turnusów kolonijnych – 20% </w:t>
      </w:r>
      <w:r w:rsidR="00BE73F8" w:rsidRPr="0034726F">
        <w:rPr>
          <w:rFonts w:ascii="Arial" w:eastAsia="BookAntiqua" w:hAnsi="Arial" w:cs="Arial"/>
          <w:b/>
          <w:sz w:val="20"/>
          <w:szCs w:val="20"/>
          <w:u w:val="single"/>
        </w:rPr>
        <w:t>- dot. zadań 1-3</w:t>
      </w:r>
    </w:p>
    <w:p w:rsidR="00D563B0" w:rsidRPr="0034726F" w:rsidRDefault="00D563B0" w:rsidP="00673684">
      <w:pPr>
        <w:spacing w:after="0"/>
        <w:ind w:left="426"/>
        <w:jc w:val="both"/>
        <w:rPr>
          <w:rFonts w:ascii="Arial" w:eastAsia="Times New Roman" w:hAnsi="Arial" w:cs="Arial"/>
          <w:sz w:val="20"/>
          <w:szCs w:val="20"/>
        </w:rPr>
      </w:pPr>
      <w:r w:rsidRPr="0034726F">
        <w:rPr>
          <w:rFonts w:ascii="Arial" w:eastAsia="Times New Roman" w:hAnsi="Arial" w:cs="Arial"/>
          <w:sz w:val="20"/>
          <w:szCs w:val="20"/>
        </w:rPr>
        <w:t xml:space="preserve">W tym kryterium oceniane będzie doświadczenie Wykonawców w organizowaniu kolonii letnich dla dzieci szkół podstawowych i/lub gimnazjalnych w polskiej miejscowości nadmorskiej </w:t>
      </w:r>
      <w:r w:rsidR="00882FC5" w:rsidRPr="0034726F">
        <w:rPr>
          <w:rFonts w:ascii="Arial" w:eastAsia="Times New Roman" w:hAnsi="Arial" w:cs="Arial"/>
          <w:sz w:val="20"/>
          <w:szCs w:val="20"/>
        </w:rPr>
        <w:t>i/</w:t>
      </w:r>
      <w:r w:rsidR="00BE73F8" w:rsidRPr="0034726F">
        <w:rPr>
          <w:rFonts w:ascii="Arial" w:eastAsia="Times New Roman" w:hAnsi="Arial" w:cs="Arial"/>
          <w:sz w:val="20"/>
          <w:szCs w:val="20"/>
        </w:rPr>
        <w:t xml:space="preserve">lub miejscowości zlokalizowanej w górach </w:t>
      </w:r>
      <w:r w:rsidRPr="0034726F">
        <w:rPr>
          <w:rFonts w:ascii="Arial" w:eastAsia="Times New Roman" w:hAnsi="Arial" w:cs="Arial"/>
          <w:sz w:val="20"/>
          <w:szCs w:val="20"/>
        </w:rPr>
        <w:t xml:space="preserve">w ramach jednego turnusu trwającego min. 14 dni (min. 13 nocy) w okresie ostatnich dwóch lat przed upływem terminu składania ofert. Zamawiający wymaga przedłożenia zestawienia wykonanych usług z podaniem przedmiotu zamówienia </w:t>
      </w:r>
      <w:r w:rsidR="00B636AE">
        <w:rPr>
          <w:rFonts w:ascii="Arial" w:eastAsia="Times New Roman" w:hAnsi="Arial" w:cs="Arial"/>
          <w:sz w:val="20"/>
          <w:szCs w:val="20"/>
        </w:rPr>
        <w:t xml:space="preserve">           </w:t>
      </w:r>
      <w:r w:rsidRPr="0034726F">
        <w:rPr>
          <w:rFonts w:ascii="Arial" w:eastAsia="Times New Roman" w:hAnsi="Arial" w:cs="Arial"/>
          <w:sz w:val="20"/>
          <w:szCs w:val="20"/>
        </w:rPr>
        <w:t xml:space="preserve">i odbiorców (na podstawie pkt </w:t>
      </w:r>
      <w:r w:rsidR="00CC4C26">
        <w:rPr>
          <w:rFonts w:ascii="Arial" w:eastAsia="Times New Roman" w:hAnsi="Arial" w:cs="Arial"/>
          <w:sz w:val="20"/>
          <w:szCs w:val="20"/>
        </w:rPr>
        <w:t>IX3.7a</w:t>
      </w:r>
      <w:r w:rsidR="00363191" w:rsidRPr="0034726F">
        <w:rPr>
          <w:rFonts w:ascii="Arial" w:eastAsia="Times New Roman" w:hAnsi="Arial" w:cs="Arial"/>
          <w:sz w:val="20"/>
          <w:szCs w:val="20"/>
        </w:rPr>
        <w:t xml:space="preserve"> i b</w:t>
      </w:r>
      <w:r w:rsidRPr="0034726F">
        <w:rPr>
          <w:rFonts w:ascii="Arial" w:eastAsia="Times New Roman" w:hAnsi="Arial" w:cs="Arial"/>
          <w:sz w:val="20"/>
          <w:szCs w:val="20"/>
        </w:rPr>
        <w:t xml:space="preserve"> SIWZ.) wraz z dokumentami potwierdzającymi, że usługi zostały wykonane należycie wystawionymi przez odbiorców tych usług. </w:t>
      </w:r>
    </w:p>
    <w:p w:rsidR="00D563B0" w:rsidRPr="0034726F" w:rsidRDefault="00D563B0" w:rsidP="00673684">
      <w:pPr>
        <w:spacing w:after="0"/>
        <w:ind w:left="851"/>
        <w:jc w:val="both"/>
        <w:rPr>
          <w:rFonts w:ascii="Arial" w:eastAsia="Times New Roman" w:hAnsi="Arial" w:cs="Arial"/>
          <w:sz w:val="20"/>
          <w:szCs w:val="20"/>
        </w:rPr>
      </w:pPr>
      <w:r w:rsidRPr="0034726F">
        <w:rPr>
          <w:rFonts w:ascii="Arial" w:eastAsia="Times New Roman" w:hAnsi="Arial" w:cs="Arial"/>
          <w:sz w:val="20"/>
          <w:szCs w:val="20"/>
        </w:rPr>
        <w:t xml:space="preserve">Ocena ofert nastąpi wg poniższego schematu: </w:t>
      </w:r>
    </w:p>
    <w:p w:rsidR="00D563B0" w:rsidRPr="0034726F" w:rsidRDefault="00D563B0" w:rsidP="00673684">
      <w:pPr>
        <w:spacing w:after="0"/>
        <w:ind w:left="1191"/>
        <w:jc w:val="both"/>
        <w:rPr>
          <w:rFonts w:ascii="Arial" w:eastAsia="Times New Roman" w:hAnsi="Arial" w:cs="Arial"/>
          <w:sz w:val="20"/>
          <w:szCs w:val="20"/>
        </w:rPr>
      </w:pPr>
      <w:r w:rsidRPr="0034726F">
        <w:rPr>
          <w:rFonts w:ascii="Arial" w:eastAsia="Times New Roman" w:hAnsi="Arial" w:cs="Arial"/>
          <w:sz w:val="20"/>
          <w:szCs w:val="20"/>
        </w:rPr>
        <w:t xml:space="preserve">od 1 do 20 turnusów – po 1 pkt za każdy turnus, przy czym maksymalnie można uzyskać 20 pkt.  </w:t>
      </w:r>
    </w:p>
    <w:p w:rsidR="00D563B0" w:rsidRPr="0034726F" w:rsidRDefault="00D563B0" w:rsidP="00673684">
      <w:pPr>
        <w:spacing w:after="0"/>
        <w:ind w:left="426"/>
        <w:jc w:val="both"/>
        <w:rPr>
          <w:rFonts w:ascii="Arial" w:eastAsia="Times New Roman" w:hAnsi="Arial" w:cs="Arial"/>
          <w:b/>
          <w:sz w:val="20"/>
          <w:szCs w:val="20"/>
          <w:u w:val="single"/>
        </w:rPr>
      </w:pPr>
      <w:r w:rsidRPr="0034726F">
        <w:rPr>
          <w:rFonts w:ascii="Arial" w:eastAsia="Times New Roman" w:hAnsi="Arial" w:cs="Arial"/>
          <w:sz w:val="20"/>
          <w:szCs w:val="20"/>
        </w:rPr>
        <w:t>Największą liczbę punktów (max</w:t>
      </w:r>
      <w:r w:rsidR="00F149B3">
        <w:rPr>
          <w:rFonts w:ascii="Arial" w:eastAsia="Times New Roman" w:hAnsi="Arial" w:cs="Arial"/>
          <w:sz w:val="20"/>
          <w:szCs w:val="20"/>
        </w:rPr>
        <w:t>.</w:t>
      </w:r>
      <w:r w:rsidRPr="0034726F">
        <w:rPr>
          <w:rFonts w:ascii="Arial" w:eastAsia="Times New Roman" w:hAnsi="Arial" w:cs="Arial"/>
          <w:sz w:val="20"/>
          <w:szCs w:val="20"/>
        </w:rPr>
        <w:t xml:space="preserve"> 20) za ocenę </w:t>
      </w:r>
      <w:r w:rsidRPr="0034726F">
        <w:rPr>
          <w:rFonts w:ascii="Arial" w:eastAsia="BookAntiqua" w:hAnsi="Arial" w:cs="Arial"/>
          <w:sz w:val="20"/>
          <w:szCs w:val="20"/>
        </w:rPr>
        <w:t>ilości zorganizowanych turnusów kolonijnych</w:t>
      </w:r>
      <w:r w:rsidRPr="0034726F">
        <w:rPr>
          <w:rFonts w:ascii="Arial" w:eastAsia="Times New Roman" w:hAnsi="Arial" w:cs="Arial"/>
          <w:sz w:val="20"/>
          <w:szCs w:val="20"/>
        </w:rPr>
        <w:t xml:space="preserve"> przez Wykonawcę uzyska oferta, w której przedstawiono maksymalnie 20 wykonanych usług (turnusów) potwierdzonych dokumentami, że zostały wykonane należycie. Punkty będą przyznawane wg zasady 1 pkt odpowiada 1 %. Zamawiający nie będzie przyznawał punktów za wykazanie przez Wykonawcę większej niż maksymalna (20 turnusów) ilość wykonanych turnusów. </w:t>
      </w:r>
      <w:r w:rsidRPr="0034726F">
        <w:rPr>
          <w:rFonts w:ascii="Arial" w:eastAsia="Times New Roman" w:hAnsi="Arial" w:cs="Arial"/>
          <w:b/>
          <w:sz w:val="20"/>
          <w:szCs w:val="20"/>
          <w:u w:val="single"/>
        </w:rPr>
        <w:t xml:space="preserve">W przypadku gdy Wykonawca złoży ofertę na </w:t>
      </w:r>
      <w:r w:rsidR="00363191" w:rsidRPr="0034726F">
        <w:rPr>
          <w:rFonts w:ascii="Arial" w:eastAsia="Times New Roman" w:hAnsi="Arial" w:cs="Arial"/>
          <w:b/>
          <w:sz w:val="20"/>
          <w:szCs w:val="20"/>
          <w:u w:val="single"/>
        </w:rPr>
        <w:t>zadanie 2 i 3</w:t>
      </w:r>
      <w:r w:rsidRPr="0034726F">
        <w:rPr>
          <w:rFonts w:ascii="Arial" w:eastAsia="Times New Roman" w:hAnsi="Arial" w:cs="Arial"/>
          <w:b/>
          <w:sz w:val="20"/>
          <w:szCs w:val="20"/>
          <w:u w:val="single"/>
        </w:rPr>
        <w:t xml:space="preserve"> ww. zestawienie Wykonawca przygotowuje tylko raz.</w:t>
      </w:r>
      <w:r w:rsidR="00363191" w:rsidRPr="0034726F">
        <w:rPr>
          <w:rFonts w:ascii="Arial" w:eastAsia="Times New Roman" w:hAnsi="Arial" w:cs="Arial"/>
          <w:b/>
          <w:sz w:val="20"/>
          <w:szCs w:val="20"/>
          <w:u w:val="single"/>
        </w:rPr>
        <w:t xml:space="preserve"> W przypadku gdy Wykonawca </w:t>
      </w:r>
      <w:r w:rsidR="009734BC" w:rsidRPr="0034726F">
        <w:rPr>
          <w:rFonts w:ascii="Arial" w:eastAsia="Times New Roman" w:hAnsi="Arial" w:cs="Arial"/>
          <w:b/>
          <w:sz w:val="20"/>
          <w:szCs w:val="20"/>
          <w:u w:val="single"/>
        </w:rPr>
        <w:t xml:space="preserve">złoży oferty na zadanie nr 1 i zadanie 2 i/lub 3 </w:t>
      </w:r>
      <w:r w:rsidR="00B77209" w:rsidRPr="0034726F">
        <w:rPr>
          <w:rFonts w:ascii="Arial" w:eastAsia="Times New Roman" w:hAnsi="Arial" w:cs="Arial"/>
          <w:b/>
          <w:sz w:val="20"/>
          <w:szCs w:val="20"/>
          <w:u w:val="single"/>
        </w:rPr>
        <w:t>Wykonawca przygotowuje jedno</w:t>
      </w:r>
      <w:r w:rsidR="00882FC5" w:rsidRPr="0034726F">
        <w:rPr>
          <w:rFonts w:ascii="Arial" w:eastAsia="Times New Roman" w:hAnsi="Arial" w:cs="Arial"/>
          <w:b/>
          <w:sz w:val="20"/>
          <w:szCs w:val="20"/>
          <w:u w:val="single"/>
        </w:rPr>
        <w:t xml:space="preserve">  zestawienie dla zadania nr 1 </w:t>
      </w:r>
      <w:r w:rsidR="00B636AE">
        <w:rPr>
          <w:rFonts w:ascii="Arial" w:eastAsia="Times New Roman" w:hAnsi="Arial" w:cs="Arial"/>
          <w:b/>
          <w:sz w:val="20"/>
          <w:szCs w:val="20"/>
          <w:u w:val="single"/>
        </w:rPr>
        <w:t xml:space="preserve">          </w:t>
      </w:r>
      <w:r w:rsidR="00882FC5" w:rsidRPr="0034726F">
        <w:rPr>
          <w:rFonts w:ascii="Arial" w:eastAsia="Times New Roman" w:hAnsi="Arial" w:cs="Arial"/>
          <w:b/>
          <w:sz w:val="20"/>
          <w:szCs w:val="20"/>
          <w:u w:val="single"/>
        </w:rPr>
        <w:t>i jedno zestawienie dla zadania nr 2 i/lub 3.</w:t>
      </w:r>
    </w:p>
    <w:p w:rsidR="00D563B0" w:rsidRPr="0034726F" w:rsidRDefault="00D563B0" w:rsidP="00673684">
      <w:pPr>
        <w:spacing w:after="0"/>
        <w:ind w:left="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lastRenderedPageBreak/>
        <w:t>W przypadku, gdy zamawiający jest podmiotem, na rzecz którego usługi wskazane w wykaz</w:t>
      </w:r>
      <w:r w:rsidR="00B01378">
        <w:rPr>
          <w:rFonts w:ascii="Arial" w:eastAsia="Times New Roman" w:hAnsi="Arial" w:cs="Arial"/>
          <w:sz w:val="20"/>
          <w:szCs w:val="20"/>
          <w:lang w:eastAsia="pl-PL"/>
        </w:rPr>
        <w:t>ie zostały wcześniej wykonane, W</w:t>
      </w:r>
      <w:r w:rsidRPr="0034726F">
        <w:rPr>
          <w:rFonts w:ascii="Arial" w:eastAsia="Times New Roman" w:hAnsi="Arial" w:cs="Arial"/>
          <w:sz w:val="20"/>
          <w:szCs w:val="20"/>
          <w:lang w:eastAsia="pl-PL"/>
        </w:rPr>
        <w:t>ykonawca nie ma obowiązku przedkładania dokumentów potwierdzających, że usługi te zostały wykonane należycie.</w:t>
      </w:r>
    </w:p>
    <w:p w:rsidR="00BE76B6" w:rsidRPr="00BE76B6" w:rsidRDefault="00D563B0" w:rsidP="00673684">
      <w:pPr>
        <w:spacing w:after="0"/>
        <w:ind w:left="426"/>
        <w:jc w:val="both"/>
        <w:rPr>
          <w:rFonts w:ascii="Arial" w:eastAsia="Times New Roman" w:hAnsi="Arial" w:cs="Arial"/>
          <w:sz w:val="20"/>
          <w:szCs w:val="20"/>
        </w:rPr>
      </w:pPr>
      <w:r w:rsidRPr="0034726F">
        <w:rPr>
          <w:rFonts w:ascii="Arial" w:eastAsia="Times New Roman" w:hAnsi="Arial" w:cs="Arial"/>
          <w:sz w:val="20"/>
          <w:szCs w:val="20"/>
        </w:rPr>
        <w:t>Przy ocenie punktowej brane będzie p</w:t>
      </w:r>
      <w:r w:rsidR="00B01378">
        <w:rPr>
          <w:rFonts w:ascii="Arial" w:eastAsia="Times New Roman" w:hAnsi="Arial" w:cs="Arial"/>
          <w:sz w:val="20"/>
          <w:szCs w:val="20"/>
        </w:rPr>
        <w:t>od uwagę jedynie doświadczenie W</w:t>
      </w:r>
      <w:r w:rsidRPr="0034726F">
        <w:rPr>
          <w:rFonts w:ascii="Arial" w:eastAsia="Times New Roman" w:hAnsi="Arial" w:cs="Arial"/>
          <w:sz w:val="20"/>
          <w:szCs w:val="20"/>
        </w:rPr>
        <w:t xml:space="preserve">ykonawcy. </w:t>
      </w:r>
      <w:r w:rsidR="00B636AE">
        <w:rPr>
          <w:rFonts w:ascii="Arial" w:eastAsia="Times New Roman" w:hAnsi="Arial" w:cs="Arial"/>
          <w:sz w:val="20"/>
          <w:szCs w:val="20"/>
        </w:rPr>
        <w:t xml:space="preserve">                  </w:t>
      </w:r>
      <w:r w:rsidR="00BE76B6" w:rsidRPr="00BE76B6">
        <w:rPr>
          <w:rFonts w:ascii="Arial" w:eastAsia="Times New Roman" w:hAnsi="Arial" w:cs="Arial"/>
          <w:sz w:val="20"/>
          <w:szCs w:val="20"/>
        </w:rPr>
        <w:t xml:space="preserve">W przypadku nie podania przez Wykonawcę </w:t>
      </w:r>
      <w:r w:rsidR="00BE76B6">
        <w:rPr>
          <w:rFonts w:ascii="Arial" w:eastAsia="Times New Roman" w:hAnsi="Arial" w:cs="Arial"/>
          <w:sz w:val="20"/>
          <w:szCs w:val="20"/>
        </w:rPr>
        <w:t>wykazu zorganizowanych turnusów kolonijnych</w:t>
      </w:r>
      <w:r w:rsidR="00BE76B6" w:rsidRPr="00BE76B6">
        <w:rPr>
          <w:rFonts w:ascii="Arial" w:eastAsia="Times New Roman" w:hAnsi="Arial" w:cs="Arial"/>
          <w:sz w:val="20"/>
          <w:szCs w:val="20"/>
        </w:rPr>
        <w:t xml:space="preserve"> – Zamawiający nie wnosi o uzupełnienie i jednocześnie przyznaje 0 pkt.</w:t>
      </w:r>
    </w:p>
    <w:p w:rsidR="00CC4C26" w:rsidRPr="00CC4C26" w:rsidRDefault="00CC4C26" w:rsidP="00673684">
      <w:pPr>
        <w:pStyle w:val="Akapitzlist"/>
        <w:widowControl w:val="0"/>
        <w:numPr>
          <w:ilvl w:val="0"/>
          <w:numId w:val="41"/>
        </w:numPr>
        <w:adjustRightInd w:val="0"/>
        <w:spacing w:line="276" w:lineRule="auto"/>
        <w:contextualSpacing w:val="0"/>
        <w:jc w:val="both"/>
        <w:textAlignment w:val="baseline"/>
        <w:rPr>
          <w:rFonts w:cs="Arial"/>
          <w:vanish/>
          <w:sz w:val="20"/>
        </w:rPr>
      </w:pPr>
    </w:p>
    <w:p w:rsidR="00CC4C26" w:rsidRPr="0034726F" w:rsidRDefault="00CC4C26" w:rsidP="00673684">
      <w:pPr>
        <w:widowControl w:val="0"/>
        <w:numPr>
          <w:ilvl w:val="0"/>
          <w:numId w:val="41"/>
        </w:numPr>
        <w:adjustRightInd w:val="0"/>
        <w:spacing w:after="0"/>
        <w:jc w:val="both"/>
        <w:textAlignment w:val="baseline"/>
        <w:rPr>
          <w:rFonts w:ascii="Arial" w:eastAsia="Times New Roman" w:hAnsi="Arial" w:cs="Arial"/>
          <w:sz w:val="20"/>
          <w:szCs w:val="20"/>
          <w:lang w:eastAsia="pl-PL"/>
        </w:rPr>
      </w:pPr>
      <w:r w:rsidRPr="0034726F">
        <w:rPr>
          <w:rFonts w:ascii="Arial" w:eastAsia="Times New Roman" w:hAnsi="Arial" w:cs="Arial"/>
          <w:sz w:val="20"/>
          <w:szCs w:val="20"/>
          <w:lang w:eastAsia="pl-PL"/>
        </w:rPr>
        <w:t>Za ofertę najkorzystniejszą uznana zostanie oferta, która spełnia ws</w:t>
      </w:r>
      <w:r>
        <w:rPr>
          <w:rFonts w:ascii="Arial" w:eastAsia="Times New Roman" w:hAnsi="Arial" w:cs="Arial"/>
          <w:sz w:val="20"/>
          <w:szCs w:val="20"/>
          <w:lang w:eastAsia="pl-PL"/>
        </w:rPr>
        <w:t xml:space="preserve">zystkie wymagania określone w </w:t>
      </w:r>
      <w:r w:rsidRPr="0034726F">
        <w:rPr>
          <w:rFonts w:ascii="Arial" w:eastAsia="Times New Roman" w:hAnsi="Arial" w:cs="Arial"/>
          <w:sz w:val="20"/>
          <w:szCs w:val="20"/>
          <w:lang w:eastAsia="pl-PL"/>
        </w:rPr>
        <w:t>WZ oraz uzyska najwyższą liczbę punktów, zgodnie z kry</w:t>
      </w:r>
      <w:r w:rsidR="005E4685">
        <w:rPr>
          <w:rFonts w:ascii="Arial" w:eastAsia="Times New Roman" w:hAnsi="Arial" w:cs="Arial"/>
          <w:sz w:val="20"/>
          <w:szCs w:val="20"/>
          <w:lang w:eastAsia="pl-PL"/>
        </w:rPr>
        <w:t>teriami określonymi w punkcie 11</w:t>
      </w:r>
      <w:r w:rsidRPr="0034726F">
        <w:rPr>
          <w:rFonts w:ascii="Arial" w:eastAsia="Times New Roman" w:hAnsi="Arial" w:cs="Arial"/>
          <w:sz w:val="20"/>
          <w:szCs w:val="20"/>
          <w:lang w:eastAsia="pl-PL"/>
        </w:rPr>
        <w:t>.</w:t>
      </w:r>
    </w:p>
    <w:p w:rsidR="00CC4C26" w:rsidRPr="0034726F" w:rsidRDefault="00CC4C26" w:rsidP="00673684">
      <w:pPr>
        <w:numPr>
          <w:ilvl w:val="0"/>
          <w:numId w:val="41"/>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Jeżeli nie będzie można wybrać oferty najkorzystniejszej z uwagi na to, że dwie lub więcej ofert przedstawia taki sam bilans ceny i innych kryteriów oceny ofert, Zamawiający spośród tych ofert wybierze ofertę z niższą ceną.</w:t>
      </w:r>
    </w:p>
    <w:p w:rsidR="00A4366A" w:rsidRPr="00C866BB" w:rsidRDefault="00A4366A" w:rsidP="00673684">
      <w:pPr>
        <w:pStyle w:val="pkt"/>
        <w:numPr>
          <w:ilvl w:val="0"/>
          <w:numId w:val="41"/>
        </w:numPr>
        <w:spacing w:before="0" w:after="0" w:line="276" w:lineRule="auto"/>
        <w:ind w:left="357" w:hanging="357"/>
        <w:contextualSpacing/>
        <w:rPr>
          <w:rFonts w:ascii="Arial" w:hAnsi="Arial" w:cs="Arial"/>
          <w:sz w:val="20"/>
          <w:szCs w:val="20"/>
        </w:rPr>
      </w:pPr>
      <w:r w:rsidRPr="00C866BB">
        <w:rPr>
          <w:rFonts w:ascii="Arial" w:hAnsi="Arial" w:cs="Arial"/>
          <w:sz w:val="20"/>
          <w:szCs w:val="20"/>
        </w:rPr>
        <w:t>Zamawiający unieważni postępowanie o udzielenie zamówienia, jeżeli:</w:t>
      </w:r>
    </w:p>
    <w:p w:rsidR="00A4366A" w:rsidRPr="00C866BB" w:rsidRDefault="00A4366A" w:rsidP="00673684">
      <w:pPr>
        <w:pStyle w:val="pkt"/>
        <w:numPr>
          <w:ilvl w:val="1"/>
          <w:numId w:val="41"/>
        </w:numPr>
        <w:spacing w:before="0" w:after="0" w:line="276" w:lineRule="auto"/>
        <w:ind w:left="850" w:hanging="493"/>
        <w:contextualSpacing/>
        <w:rPr>
          <w:rFonts w:ascii="Arial" w:hAnsi="Arial" w:cs="Arial"/>
          <w:sz w:val="20"/>
          <w:szCs w:val="20"/>
        </w:rPr>
      </w:pPr>
      <w:r w:rsidRPr="00C866BB">
        <w:rPr>
          <w:rFonts w:ascii="Arial" w:hAnsi="Arial" w:cs="Arial"/>
          <w:sz w:val="20"/>
          <w:szCs w:val="20"/>
        </w:rPr>
        <w:t>nie wpłynęła żadna oferta nie podlegająca odrzuceniu;</w:t>
      </w:r>
    </w:p>
    <w:p w:rsidR="00A4366A" w:rsidRPr="00C866BB" w:rsidRDefault="00A4366A" w:rsidP="00673684">
      <w:pPr>
        <w:pStyle w:val="pkt"/>
        <w:numPr>
          <w:ilvl w:val="1"/>
          <w:numId w:val="41"/>
        </w:numPr>
        <w:spacing w:before="0" w:after="0" w:line="276" w:lineRule="auto"/>
        <w:ind w:left="850" w:hanging="493"/>
        <w:contextualSpacing/>
        <w:rPr>
          <w:rFonts w:ascii="Arial" w:hAnsi="Arial" w:cs="Arial"/>
          <w:sz w:val="20"/>
          <w:szCs w:val="20"/>
        </w:rPr>
      </w:pPr>
      <w:r w:rsidRPr="00C866BB">
        <w:rPr>
          <w:rFonts w:ascii="Arial" w:hAnsi="Arial" w:cs="Arial"/>
          <w:sz w:val="20"/>
          <w:szCs w:val="20"/>
        </w:rPr>
        <w:t>wystąpiła istotna zmiana okoliczności powodująca, że prowadzenie postępowania lub wykonanie zamówienia nie leży w interesie Zamawiającego, czego nie można było wcześniej przewidzieć;</w:t>
      </w:r>
    </w:p>
    <w:p w:rsidR="00A4366A" w:rsidRPr="00C866BB" w:rsidRDefault="00A4366A" w:rsidP="00673684">
      <w:pPr>
        <w:pStyle w:val="pkt"/>
        <w:numPr>
          <w:ilvl w:val="1"/>
          <w:numId w:val="41"/>
        </w:numPr>
        <w:spacing w:before="0" w:after="0" w:line="276" w:lineRule="auto"/>
        <w:ind w:left="850" w:hanging="493"/>
        <w:contextualSpacing/>
        <w:rPr>
          <w:rFonts w:ascii="Arial" w:hAnsi="Arial" w:cs="Arial"/>
          <w:sz w:val="20"/>
          <w:szCs w:val="20"/>
        </w:rPr>
      </w:pPr>
      <w:r w:rsidRPr="00C866BB">
        <w:rPr>
          <w:rFonts w:ascii="Arial" w:hAnsi="Arial" w:cs="Arial"/>
          <w:sz w:val="20"/>
          <w:szCs w:val="20"/>
        </w:rPr>
        <w:t>cena najkorzystniejszej oferty przewyższa kwotę, którą Zamawiający może przeznaczyć na sfinansowanie zamówienia. W przypadku tym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A4366A" w:rsidRPr="00C866BB" w:rsidRDefault="00A4366A" w:rsidP="00673684">
      <w:pPr>
        <w:pStyle w:val="pkt"/>
        <w:numPr>
          <w:ilvl w:val="1"/>
          <w:numId w:val="41"/>
        </w:numPr>
        <w:spacing w:before="0" w:after="0" w:line="276" w:lineRule="auto"/>
        <w:ind w:left="850" w:hanging="493"/>
        <w:contextualSpacing/>
        <w:rPr>
          <w:rFonts w:ascii="Arial" w:hAnsi="Arial" w:cs="Arial"/>
          <w:sz w:val="20"/>
          <w:szCs w:val="20"/>
        </w:rPr>
      </w:pPr>
      <w:r w:rsidRPr="00C866BB">
        <w:rPr>
          <w:rFonts w:ascii="Arial" w:hAnsi="Arial" w:cs="Arial"/>
          <w:sz w:val="20"/>
          <w:szCs w:val="20"/>
        </w:rPr>
        <w:t>postępowanie obarczone jest niemożliwą do usunięcia wadą uniemożliwiającą zawarcie ważnej umowy.</w:t>
      </w:r>
    </w:p>
    <w:p w:rsidR="00A4366A" w:rsidRDefault="00A4366A" w:rsidP="00673684">
      <w:pPr>
        <w:pStyle w:val="pkt"/>
        <w:numPr>
          <w:ilvl w:val="0"/>
          <w:numId w:val="41"/>
        </w:numPr>
        <w:spacing w:before="0" w:after="0" w:line="276" w:lineRule="auto"/>
        <w:contextualSpacing/>
        <w:rPr>
          <w:rFonts w:ascii="Arial" w:hAnsi="Arial" w:cs="Arial"/>
          <w:sz w:val="20"/>
          <w:szCs w:val="20"/>
        </w:rPr>
      </w:pPr>
      <w:r w:rsidRPr="00C866BB">
        <w:rPr>
          <w:rFonts w:ascii="Arial" w:hAnsi="Arial" w:cs="Arial"/>
          <w:sz w:val="20"/>
          <w:szCs w:val="20"/>
        </w:rPr>
        <w:t>W przypadku unieważnienia postępowania o udzielenie zamówienia, niezależnie od jego przyczyny, Wykonawcom nie przysługują żadne roszczenia względem Zamawiającego.</w:t>
      </w:r>
    </w:p>
    <w:p w:rsidR="001C1EB5" w:rsidRPr="0034726F" w:rsidRDefault="001C1EB5" w:rsidP="0034726F">
      <w:pPr>
        <w:spacing w:after="0"/>
        <w:ind w:left="340"/>
        <w:jc w:val="both"/>
        <w:rPr>
          <w:rFonts w:ascii="Arial" w:eastAsia="Times New Roman" w:hAnsi="Arial" w:cs="Arial"/>
          <w:sz w:val="20"/>
          <w:szCs w:val="20"/>
          <w:lang w:eastAsia="pl-PL"/>
        </w:rPr>
      </w:pPr>
    </w:p>
    <w:p w:rsidR="00904DEB" w:rsidRPr="0034726F" w:rsidRDefault="00904DEB" w:rsidP="002C446A">
      <w:pPr>
        <w:pStyle w:val="Styl1"/>
        <w:numPr>
          <w:ilvl w:val="0"/>
          <w:numId w:val="47"/>
        </w:numPr>
        <w:ind w:left="284" w:hanging="284"/>
      </w:pPr>
      <w:bookmarkStart w:id="52" w:name="_Toc475517635"/>
      <w:r w:rsidRPr="00C139CC">
        <w:rPr>
          <w:sz w:val="22"/>
        </w:rPr>
        <w:t>Wymagania dotyczące zabezpieczenia należytego wykonania umowy</w:t>
      </w:r>
      <w:bookmarkEnd w:id="52"/>
      <w:r w:rsidRPr="0034726F">
        <w:tab/>
      </w:r>
    </w:p>
    <w:p w:rsidR="00904DEB" w:rsidRPr="0034726F" w:rsidRDefault="00904DEB" w:rsidP="0034726F">
      <w:pPr>
        <w:spacing w:after="0"/>
        <w:ind w:left="340"/>
        <w:jc w:val="both"/>
        <w:rPr>
          <w:rFonts w:ascii="Arial" w:eastAsia="Times New Roman" w:hAnsi="Arial" w:cs="Arial"/>
          <w:sz w:val="20"/>
          <w:szCs w:val="20"/>
          <w:lang w:eastAsia="pl-PL"/>
        </w:rPr>
      </w:pPr>
    </w:p>
    <w:p w:rsidR="00904DEB" w:rsidRPr="0034726F" w:rsidRDefault="00904DEB" w:rsidP="00673684">
      <w:pPr>
        <w:numPr>
          <w:ilvl w:val="1"/>
          <w:numId w:val="32"/>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Wykonawca obowiązany jest wnieść zabezpieczenie należytego wykonania umowy </w:t>
      </w:r>
      <w:r w:rsidRPr="0034726F">
        <w:rPr>
          <w:rFonts w:ascii="Arial" w:eastAsia="Times New Roman" w:hAnsi="Arial" w:cs="Arial"/>
          <w:sz w:val="20"/>
          <w:szCs w:val="20"/>
          <w:lang w:eastAsia="pl-PL"/>
        </w:rPr>
        <w:br/>
        <w:t xml:space="preserve">w wysokości </w:t>
      </w:r>
      <w:r w:rsidRPr="0034726F">
        <w:rPr>
          <w:rFonts w:ascii="Arial" w:eastAsia="Times New Roman" w:hAnsi="Arial" w:cs="Arial"/>
          <w:b/>
          <w:sz w:val="20"/>
          <w:szCs w:val="20"/>
          <w:lang w:eastAsia="pl-PL"/>
        </w:rPr>
        <w:t>5%</w:t>
      </w:r>
      <w:r w:rsidRPr="0034726F">
        <w:rPr>
          <w:rFonts w:ascii="Arial" w:eastAsia="Times New Roman" w:hAnsi="Arial" w:cs="Arial"/>
          <w:sz w:val="20"/>
          <w:szCs w:val="20"/>
          <w:lang w:eastAsia="pl-PL"/>
        </w:rPr>
        <w:t xml:space="preserve"> ceny brutto podanej w ofercie za realizację poszczególnej części przedmiotu zamówienia (odpowiednio zadania nr 1 i/lub zadania nr 2 i/lub zadania nr 3) najpóźniej w dniu zawarcia umowy.</w:t>
      </w:r>
    </w:p>
    <w:p w:rsidR="00904DEB" w:rsidRPr="0034726F" w:rsidRDefault="00904DEB" w:rsidP="00673684">
      <w:pPr>
        <w:numPr>
          <w:ilvl w:val="1"/>
          <w:numId w:val="32"/>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Zabezpieczenie może być wnoszone według wyboru wykonawcy w jednej lub w kilku następujących formach :</w:t>
      </w:r>
    </w:p>
    <w:p w:rsidR="00904DEB" w:rsidRPr="0034726F" w:rsidRDefault="00904DEB" w:rsidP="00673684">
      <w:pPr>
        <w:numPr>
          <w:ilvl w:val="0"/>
          <w:numId w:val="33"/>
        </w:numPr>
        <w:tabs>
          <w:tab w:val="clear" w:pos="1408"/>
          <w:tab w:val="num" w:pos="-1134"/>
        </w:tabs>
        <w:spacing w:after="0"/>
        <w:ind w:left="993" w:hanging="35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pieniądzu,</w:t>
      </w:r>
    </w:p>
    <w:p w:rsidR="00904DEB" w:rsidRPr="0034726F" w:rsidRDefault="00904DEB" w:rsidP="00673684">
      <w:pPr>
        <w:numPr>
          <w:ilvl w:val="0"/>
          <w:numId w:val="33"/>
        </w:numPr>
        <w:tabs>
          <w:tab w:val="clear" w:pos="1408"/>
          <w:tab w:val="num" w:pos="-1134"/>
        </w:tabs>
        <w:spacing w:after="0"/>
        <w:ind w:left="993" w:hanging="35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rsidR="00904DEB" w:rsidRPr="0034726F" w:rsidRDefault="00904DEB" w:rsidP="00673684">
      <w:pPr>
        <w:numPr>
          <w:ilvl w:val="0"/>
          <w:numId w:val="33"/>
        </w:numPr>
        <w:tabs>
          <w:tab w:val="clear" w:pos="1408"/>
          <w:tab w:val="num" w:pos="-1134"/>
        </w:tabs>
        <w:spacing w:after="0"/>
        <w:ind w:left="993" w:hanging="35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gwarancjach bankowych,</w:t>
      </w:r>
    </w:p>
    <w:p w:rsidR="00904DEB" w:rsidRPr="0034726F" w:rsidRDefault="00904DEB" w:rsidP="00673684">
      <w:pPr>
        <w:numPr>
          <w:ilvl w:val="0"/>
          <w:numId w:val="33"/>
        </w:numPr>
        <w:tabs>
          <w:tab w:val="clear" w:pos="1408"/>
          <w:tab w:val="num" w:pos="-1134"/>
        </w:tabs>
        <w:spacing w:after="0"/>
        <w:ind w:left="993" w:hanging="35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gwarancjach ubezpieczeniowych,</w:t>
      </w:r>
    </w:p>
    <w:p w:rsidR="00904DEB" w:rsidRPr="0034726F" w:rsidRDefault="00904DEB" w:rsidP="00673684">
      <w:pPr>
        <w:numPr>
          <w:ilvl w:val="0"/>
          <w:numId w:val="33"/>
        </w:numPr>
        <w:tabs>
          <w:tab w:val="clear" w:pos="1408"/>
          <w:tab w:val="num" w:pos="-1134"/>
        </w:tabs>
        <w:spacing w:after="0"/>
        <w:ind w:left="993" w:hanging="35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poręczeniach udzielonych przez podmioty, o których mowa w art. 6b ust. 5 pkt 2 ustawy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z dnia 9 listopada 2000r. o utworzeniu Polskiej Agencji Rozwoju Przedsiębiorczości. </w:t>
      </w:r>
    </w:p>
    <w:p w:rsidR="00904DEB" w:rsidRPr="0034726F" w:rsidRDefault="00904DEB" w:rsidP="00673684">
      <w:p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Warunki gwarancji bankowej lub ubezpieczeniowej oraz poręczeń wnoszonych jako zabezpieczenie należytego wykonania umowy stanowią załącznik do istotnych postanowień umowy. Zamawiający zastrzega, że projekt gwarancji bankowej lub ubezpieczeniowej należy uzgodnić z Zamawiającym po wyborze oferty, przed podpisaniem umowy.</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Zabezpieczenie wnoszone w pieniądzu Wykonawca wpłaca przelewem na rachunek bankowy wskazany przez Zamawiającego.</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przypadku wniesienia wadium w pieniądzu Wykonawca może wyrazić zgodę na zaliczenie kwoty wadium na poczet zabezpieczenia.</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Jeżeli zabezpieczenie wniesiono w pieniądzu, Zamawiający przechowuje je na oprocentowanym rachunku bankowym. Zamawiający zwraca zabezpieczenie wniesione w pieniądzu z odsetkami </w:t>
      </w:r>
      <w:r w:rsidRPr="0034726F">
        <w:rPr>
          <w:rFonts w:ascii="Arial" w:eastAsia="Times New Roman" w:hAnsi="Arial" w:cs="Arial"/>
          <w:sz w:val="20"/>
          <w:szCs w:val="20"/>
          <w:lang w:eastAsia="pl-PL"/>
        </w:rPr>
        <w:lastRenderedPageBreak/>
        <w:t>wynikającymi z umowy rachunku bankowego, na którym było ono przechowywane, pomniejszone o koszt prowadzenia tego rachunku oraz prowizji bankowej za przelew pieniędzy na rachunek bankowy Wykonawcy.</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trakcie realizacji umowy Wykonawca może dokonać zmiany formy zabezpieczenia na jedną lub kilka form, o których mowa w punkcie 2.</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Zmiana formy zabezpieczenia jest dokonywana z zachowaniem ciągłości zabezpieczenia i bez zmniejszenia jego wysokości. </w:t>
      </w:r>
    </w:p>
    <w:p w:rsidR="00904DEB" w:rsidRPr="0034726F" w:rsidRDefault="00904DEB" w:rsidP="00673684">
      <w:pPr>
        <w:numPr>
          <w:ilvl w:val="1"/>
          <w:numId w:val="34"/>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zwróci zabezpieczenie w terminie 30 dni od dnia zakończenia realizacji umowy i uznania przez Zamawiającego, że przedmiot zamówienia został wykonany należycie.</w:t>
      </w:r>
    </w:p>
    <w:p w:rsidR="00904DEB" w:rsidRPr="0034726F" w:rsidRDefault="00904DEB" w:rsidP="0034726F">
      <w:pPr>
        <w:pStyle w:val="Styl1"/>
        <w:numPr>
          <w:ilvl w:val="0"/>
          <w:numId w:val="0"/>
        </w:numPr>
        <w:shd w:val="clear" w:color="auto" w:fill="auto"/>
        <w:ind w:left="284" w:hanging="284"/>
      </w:pPr>
    </w:p>
    <w:p w:rsidR="00A62220" w:rsidRPr="00C139CC" w:rsidRDefault="00C139CC" w:rsidP="002C446A">
      <w:pPr>
        <w:pStyle w:val="Styl1"/>
        <w:numPr>
          <w:ilvl w:val="0"/>
          <w:numId w:val="47"/>
        </w:numPr>
        <w:ind w:left="284" w:hanging="284"/>
        <w:rPr>
          <w:sz w:val="22"/>
        </w:rPr>
      </w:pPr>
      <w:bookmarkStart w:id="53" w:name="_Toc475517636"/>
      <w:r>
        <w:rPr>
          <w:sz w:val="22"/>
        </w:rPr>
        <w:t xml:space="preserve"> </w:t>
      </w:r>
      <w:r w:rsidR="00A62220" w:rsidRPr="00C139CC">
        <w:rPr>
          <w:sz w:val="22"/>
        </w:rPr>
        <w:t>Informacja  o  formalnościach,  jakie  powinny  zostać  dopełnione  po  wyborze  oferty  w  celu  zawarcia  umowy  w  sprawie  zamówienia.</w:t>
      </w:r>
      <w:bookmarkEnd w:id="53"/>
      <w:r w:rsidR="00A62220" w:rsidRPr="00C139CC">
        <w:rPr>
          <w:sz w:val="22"/>
        </w:rPr>
        <w:t xml:space="preserve"> </w:t>
      </w:r>
    </w:p>
    <w:p w:rsidR="00862F22" w:rsidRPr="0034726F" w:rsidRDefault="00862F22" w:rsidP="0034726F">
      <w:pPr>
        <w:autoSpaceDE w:val="0"/>
        <w:autoSpaceDN w:val="0"/>
        <w:adjustRightInd w:val="0"/>
        <w:spacing w:after="0"/>
        <w:ind w:left="426"/>
        <w:jc w:val="both"/>
        <w:rPr>
          <w:rFonts w:ascii="Arial" w:eastAsia="Times New Roman" w:hAnsi="Arial" w:cs="Arial"/>
          <w:bCs/>
          <w:color w:val="000000"/>
          <w:sz w:val="20"/>
          <w:szCs w:val="20"/>
          <w:lang w:eastAsia="pl-PL"/>
        </w:rPr>
      </w:pPr>
    </w:p>
    <w:p w:rsidR="008735F0" w:rsidRPr="00C866BB" w:rsidRDefault="008735F0" w:rsidP="00673684">
      <w:pPr>
        <w:pStyle w:val="pkt"/>
        <w:numPr>
          <w:ilvl w:val="0"/>
          <w:numId w:val="2"/>
        </w:numPr>
        <w:spacing w:after="0" w:line="276" w:lineRule="auto"/>
        <w:contextualSpacing/>
        <w:rPr>
          <w:rFonts w:ascii="Arial" w:hAnsi="Arial" w:cs="Arial"/>
          <w:sz w:val="20"/>
          <w:szCs w:val="20"/>
        </w:rPr>
      </w:pPr>
      <w:r w:rsidRPr="00C866BB">
        <w:rPr>
          <w:rFonts w:ascii="Arial" w:hAnsi="Arial" w:cs="Arial"/>
          <w:sz w:val="20"/>
          <w:szCs w:val="20"/>
        </w:rPr>
        <w:t>Umowa w sprawie zamówienia zostanie zawarta w terminie nie krótszym niż 4 dni od dnia przekazania zawiadomienia o wyborze oferty. Zamawiający może zawrzeć umowę w sprawie zamówienia sektorowego przed upływem terminu, o którym mowa powyżej, jeżeli w postępowaniu o udzielenie zamówienia została złożona tylko jedna oferta.</w:t>
      </w:r>
    </w:p>
    <w:p w:rsidR="008735F0" w:rsidRPr="00C866BB" w:rsidRDefault="008735F0" w:rsidP="00673684">
      <w:pPr>
        <w:pStyle w:val="pkt"/>
        <w:numPr>
          <w:ilvl w:val="0"/>
          <w:numId w:val="2"/>
        </w:numPr>
        <w:spacing w:before="0" w:after="0" w:line="276" w:lineRule="auto"/>
        <w:contextualSpacing/>
        <w:rPr>
          <w:rFonts w:ascii="Arial" w:hAnsi="Arial" w:cs="Arial"/>
          <w:sz w:val="20"/>
          <w:szCs w:val="20"/>
        </w:rPr>
      </w:pPr>
      <w:r w:rsidRPr="00C866BB">
        <w:rPr>
          <w:rFonts w:ascii="Arial" w:hAnsi="Arial" w:cs="Arial"/>
          <w:sz w:val="20"/>
          <w:szCs w:val="20"/>
        </w:rPr>
        <w:t>Umowa jest zawierana w miejscu i terminie określonym przez Zamawiającego. Jeżeli Wykonawca,</w:t>
      </w:r>
      <w:r w:rsidR="00B01378">
        <w:rPr>
          <w:rFonts w:ascii="Arial" w:hAnsi="Arial" w:cs="Arial"/>
          <w:sz w:val="20"/>
          <w:szCs w:val="20"/>
        </w:rPr>
        <w:t xml:space="preserve"> którego oferta została wybrana</w:t>
      </w:r>
      <w:r w:rsidRPr="00C866BB">
        <w:rPr>
          <w:rFonts w:ascii="Arial" w:hAnsi="Arial" w:cs="Arial"/>
          <w:sz w:val="20"/>
          <w:szCs w:val="20"/>
        </w:rPr>
        <w:t xml:space="preserve"> uchyla się od zawarcia umowy w sprawie zamówienia, Zamawiający wybiera ofertę najkorzystniejszą spośród pozostałych ofert, bez prze</w:t>
      </w:r>
      <w:r w:rsidR="00B01378">
        <w:rPr>
          <w:rFonts w:ascii="Arial" w:hAnsi="Arial" w:cs="Arial"/>
          <w:sz w:val="20"/>
          <w:szCs w:val="20"/>
        </w:rPr>
        <w:t xml:space="preserve">prowadzania ich ponownej oceny </w:t>
      </w:r>
      <w:r w:rsidRPr="00C866BB">
        <w:rPr>
          <w:rFonts w:ascii="Arial" w:hAnsi="Arial" w:cs="Arial"/>
          <w:sz w:val="20"/>
          <w:szCs w:val="20"/>
        </w:rPr>
        <w:t>chyba</w:t>
      </w:r>
      <w:r w:rsidR="00B01378">
        <w:rPr>
          <w:rFonts w:ascii="Arial" w:hAnsi="Arial" w:cs="Arial"/>
          <w:sz w:val="20"/>
          <w:szCs w:val="20"/>
        </w:rPr>
        <w:t>,</w:t>
      </w:r>
      <w:r w:rsidRPr="00C866BB">
        <w:rPr>
          <w:rFonts w:ascii="Arial" w:hAnsi="Arial" w:cs="Arial"/>
          <w:sz w:val="20"/>
          <w:szCs w:val="20"/>
        </w:rPr>
        <w:t xml:space="preserve"> że zachodzą przesłanki określone w punkcie XI</w:t>
      </w:r>
      <w:r w:rsidR="00B01378">
        <w:rPr>
          <w:rFonts w:ascii="Arial" w:hAnsi="Arial" w:cs="Arial"/>
          <w:sz w:val="20"/>
          <w:szCs w:val="20"/>
        </w:rPr>
        <w:t>II.14</w:t>
      </w:r>
      <w:r w:rsidRPr="00C866BB">
        <w:rPr>
          <w:rFonts w:ascii="Arial" w:hAnsi="Arial" w:cs="Arial"/>
          <w:sz w:val="20"/>
          <w:szCs w:val="20"/>
        </w:rPr>
        <w:t xml:space="preserve"> SIWZ.</w:t>
      </w:r>
    </w:p>
    <w:p w:rsidR="008735F0" w:rsidRPr="00C866BB" w:rsidRDefault="008735F0" w:rsidP="00673684">
      <w:pPr>
        <w:pStyle w:val="pkt"/>
        <w:numPr>
          <w:ilvl w:val="0"/>
          <w:numId w:val="2"/>
        </w:numPr>
        <w:spacing w:before="0" w:after="0" w:line="276" w:lineRule="auto"/>
        <w:contextualSpacing/>
        <w:rPr>
          <w:rFonts w:ascii="Arial" w:hAnsi="Arial" w:cs="Arial"/>
          <w:sz w:val="20"/>
          <w:szCs w:val="20"/>
        </w:rPr>
      </w:pPr>
      <w:r w:rsidRPr="00C866BB">
        <w:rPr>
          <w:rFonts w:ascii="Arial" w:hAnsi="Arial" w:cs="Arial"/>
          <w:sz w:val="20"/>
          <w:szCs w:val="20"/>
        </w:rPr>
        <w:t>Zakres świadczenia Wykonawcy wynikający z umowy jest tożsamy z jego zobowiązaniem zawartym w ofercie.</w:t>
      </w:r>
    </w:p>
    <w:p w:rsidR="008735F0" w:rsidRPr="0034726F" w:rsidRDefault="008735F0" w:rsidP="00673684">
      <w:pPr>
        <w:widowControl w:val="0"/>
        <w:numPr>
          <w:ilvl w:val="0"/>
          <w:numId w:val="2"/>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przypadku, gdy Wykonawca powierzy część zamówienia Podwykonawcy przez zawarciem umowy jest zobowiązany przedłożyć Zamawiającemu na żądanie umowę z Podwykonawcą określającą pełny zakres powierzonych Podwykonawcy czynności. </w:t>
      </w:r>
    </w:p>
    <w:p w:rsidR="00847E79" w:rsidRPr="0034726F" w:rsidRDefault="00847E79" w:rsidP="00673684">
      <w:pPr>
        <w:pStyle w:val="pkt"/>
        <w:numPr>
          <w:ilvl w:val="0"/>
          <w:numId w:val="35"/>
        </w:numPr>
        <w:spacing w:before="0" w:after="0" w:line="276" w:lineRule="auto"/>
        <w:rPr>
          <w:rFonts w:ascii="Arial" w:hAnsi="Arial" w:cs="Arial"/>
          <w:sz w:val="20"/>
          <w:szCs w:val="20"/>
          <w:lang w:eastAsia="pl-PL"/>
        </w:rPr>
      </w:pPr>
      <w:r w:rsidRPr="0034726F">
        <w:rPr>
          <w:rFonts w:ascii="Arial" w:hAnsi="Arial" w:cs="Arial"/>
          <w:sz w:val="20"/>
          <w:szCs w:val="20"/>
          <w:lang w:eastAsia="pl-PL"/>
        </w:rPr>
        <w:t>W przypadku gdy zostanie wybrana oferta Wykonawców wspólnie ubiegających się o udzielenie zamówienia, Wykonawca przed podpisaniem umowy, na wezwanie Zamawiającego przedłoży umowę regulującą współpracę Wykonawców, w której:</w:t>
      </w:r>
    </w:p>
    <w:p w:rsidR="00847E79" w:rsidRPr="0034726F" w:rsidRDefault="00847E79" w:rsidP="00673684">
      <w:pPr>
        <w:numPr>
          <w:ilvl w:val="0"/>
          <w:numId w:val="36"/>
        </w:numPr>
        <w:spacing w:after="0"/>
        <w:jc w:val="both"/>
        <w:rPr>
          <w:rFonts w:ascii="Arial" w:eastAsia="Times New Roman" w:hAnsi="Arial" w:cs="Arial"/>
          <w:vanish/>
          <w:sz w:val="20"/>
          <w:szCs w:val="20"/>
        </w:rPr>
      </w:pPr>
    </w:p>
    <w:p w:rsidR="00847E79" w:rsidRPr="0034726F" w:rsidRDefault="00847E79" w:rsidP="00673684">
      <w:pPr>
        <w:numPr>
          <w:ilvl w:val="0"/>
          <w:numId w:val="36"/>
        </w:numPr>
        <w:spacing w:after="0"/>
        <w:jc w:val="both"/>
        <w:rPr>
          <w:rFonts w:ascii="Arial" w:eastAsia="Times New Roman" w:hAnsi="Arial" w:cs="Arial"/>
          <w:vanish/>
          <w:sz w:val="20"/>
          <w:szCs w:val="20"/>
        </w:rPr>
      </w:pPr>
    </w:p>
    <w:p w:rsidR="00847E79" w:rsidRPr="0034726F" w:rsidRDefault="00847E79" w:rsidP="00673684">
      <w:pPr>
        <w:numPr>
          <w:ilvl w:val="0"/>
          <w:numId w:val="36"/>
        </w:numPr>
        <w:spacing w:after="0"/>
        <w:jc w:val="both"/>
        <w:rPr>
          <w:rFonts w:ascii="Arial" w:eastAsia="Times New Roman" w:hAnsi="Arial" w:cs="Arial"/>
          <w:vanish/>
          <w:sz w:val="20"/>
          <w:szCs w:val="20"/>
        </w:rPr>
      </w:pPr>
    </w:p>
    <w:p w:rsidR="00847E79" w:rsidRPr="0034726F" w:rsidRDefault="00847E79" w:rsidP="00673684">
      <w:pPr>
        <w:numPr>
          <w:ilvl w:val="0"/>
          <w:numId w:val="36"/>
        </w:numPr>
        <w:spacing w:after="0"/>
        <w:jc w:val="both"/>
        <w:rPr>
          <w:rFonts w:ascii="Arial" w:eastAsia="Times New Roman" w:hAnsi="Arial" w:cs="Arial"/>
          <w:vanish/>
          <w:sz w:val="20"/>
          <w:szCs w:val="20"/>
        </w:rPr>
      </w:pPr>
    </w:p>
    <w:p w:rsidR="00847E79" w:rsidRPr="0034726F" w:rsidRDefault="00847E79" w:rsidP="00673684">
      <w:pPr>
        <w:numPr>
          <w:ilvl w:val="0"/>
          <w:numId w:val="36"/>
        </w:numPr>
        <w:spacing w:after="0"/>
        <w:jc w:val="both"/>
        <w:rPr>
          <w:rFonts w:ascii="Arial" w:eastAsia="Times New Roman" w:hAnsi="Arial" w:cs="Arial"/>
          <w:vanish/>
          <w:sz w:val="20"/>
          <w:szCs w:val="20"/>
        </w:rPr>
      </w:pPr>
    </w:p>
    <w:p w:rsidR="00847E79" w:rsidRPr="0034726F" w:rsidRDefault="00847E79" w:rsidP="00673684">
      <w:pPr>
        <w:numPr>
          <w:ilvl w:val="1"/>
          <w:numId w:val="36"/>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Wykonawcy wskażą sposób reprezentacji Wykonawców wobec Zamawiającego w związku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 xml:space="preserve">z wykonywaniem umowy zawartej z Zamawiającym, w zakresie podpisania umowy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z Zamawiającym, podejmowania zobowiązań, otrzymywania poleceń od Zamawiającego, wyznaczania osób do kontaktów z Zamawiającym, realizowania obowiązków z tytułu udzielonej gwarancji jakości lub rękojmi za wady; wykonawcę upoważnionego do wystawiania dokumentów związanych z płatnościami na podstawie  których Zamawiający będzie dokonywał zapłaty i do otrzymywania płatności od Zamawiającego;</w:t>
      </w:r>
    </w:p>
    <w:p w:rsidR="00847E79" w:rsidRPr="00331939" w:rsidRDefault="00847E79" w:rsidP="00673684">
      <w:pPr>
        <w:numPr>
          <w:ilvl w:val="1"/>
          <w:numId w:val="36"/>
        </w:numPr>
        <w:spacing w:after="0"/>
        <w:jc w:val="both"/>
        <w:rPr>
          <w:rFonts w:ascii="Arial" w:eastAsia="Times New Roman" w:hAnsi="Arial" w:cs="Arial"/>
          <w:color w:val="000000" w:themeColor="text1"/>
          <w:sz w:val="20"/>
          <w:szCs w:val="20"/>
          <w:lang w:eastAsia="pl-PL"/>
        </w:rPr>
      </w:pPr>
      <w:r w:rsidRPr="0034726F">
        <w:rPr>
          <w:rFonts w:ascii="Arial" w:eastAsia="Times New Roman" w:hAnsi="Arial" w:cs="Arial"/>
          <w:sz w:val="20"/>
          <w:szCs w:val="20"/>
          <w:lang w:eastAsia="pl-PL"/>
        </w:rPr>
        <w:t xml:space="preserve">zawarte będzie </w:t>
      </w:r>
      <w:r w:rsidRPr="00331939">
        <w:rPr>
          <w:rFonts w:ascii="Arial" w:eastAsia="Times New Roman" w:hAnsi="Arial" w:cs="Arial"/>
          <w:color w:val="000000" w:themeColor="text1"/>
          <w:sz w:val="20"/>
          <w:szCs w:val="20"/>
          <w:lang w:eastAsia="pl-PL"/>
        </w:rPr>
        <w:t>oświadczenie że wszyscy wykonawcy ponoszą solidarną odpowiedzialność za wykonanie</w:t>
      </w:r>
      <w:r w:rsidR="00F149B3" w:rsidRPr="00331939">
        <w:rPr>
          <w:rFonts w:ascii="Arial" w:eastAsia="Times New Roman" w:hAnsi="Arial" w:cs="Arial"/>
          <w:color w:val="000000" w:themeColor="text1"/>
          <w:sz w:val="20"/>
          <w:szCs w:val="20"/>
          <w:lang w:eastAsia="pl-PL"/>
        </w:rPr>
        <w:t xml:space="preserve"> umowy  zawartej z Zamawiającym</w:t>
      </w:r>
      <w:r w:rsidRPr="00331939">
        <w:rPr>
          <w:rFonts w:ascii="Arial" w:eastAsia="Times New Roman" w:hAnsi="Arial" w:cs="Arial"/>
          <w:color w:val="000000" w:themeColor="text1"/>
          <w:sz w:val="20"/>
          <w:szCs w:val="20"/>
          <w:lang w:eastAsia="pl-PL"/>
        </w:rPr>
        <w:t>.</w:t>
      </w:r>
    </w:p>
    <w:p w:rsidR="00847E79" w:rsidRPr="00331939" w:rsidRDefault="00847E79" w:rsidP="00673684">
      <w:pPr>
        <w:spacing w:after="0"/>
        <w:ind w:left="360"/>
        <w:jc w:val="both"/>
        <w:rPr>
          <w:rFonts w:ascii="Arial" w:eastAsia="Times New Roman" w:hAnsi="Arial" w:cs="Arial"/>
          <w:color w:val="000000" w:themeColor="text1"/>
          <w:sz w:val="20"/>
          <w:szCs w:val="20"/>
          <w:lang w:eastAsia="pl-PL"/>
        </w:rPr>
      </w:pPr>
      <w:r w:rsidRPr="00331939">
        <w:rPr>
          <w:rFonts w:ascii="Arial" w:eastAsia="Times New Roman" w:hAnsi="Arial" w:cs="Arial"/>
          <w:color w:val="000000" w:themeColor="text1"/>
          <w:sz w:val="20"/>
          <w:szCs w:val="20"/>
          <w:lang w:eastAsia="pl-PL"/>
        </w:rPr>
        <w:t>Umowa może nie zawierać powyższych postanowień, jeżeli z innych dokumentów Wykonawcy złożonych Zamawiającemu (np. pełnomocnictw, oświadczeń,) wynikać będzie, że spełnione zostały powyższe wymagania</w:t>
      </w:r>
      <w:r w:rsidR="00F149B3" w:rsidRPr="00331939">
        <w:rPr>
          <w:rFonts w:ascii="Arial" w:eastAsia="Times New Roman" w:hAnsi="Arial" w:cs="Arial"/>
          <w:color w:val="000000" w:themeColor="text1"/>
          <w:sz w:val="20"/>
          <w:szCs w:val="20"/>
          <w:lang w:eastAsia="pl-PL"/>
        </w:rPr>
        <w:t>.</w:t>
      </w:r>
    </w:p>
    <w:p w:rsidR="00A62220" w:rsidRDefault="00A62220" w:rsidP="00673684">
      <w:pPr>
        <w:numPr>
          <w:ilvl w:val="0"/>
          <w:numId w:val="37"/>
        </w:numPr>
        <w:spacing w:after="0"/>
        <w:ind w:left="426" w:hanging="426"/>
        <w:jc w:val="both"/>
        <w:rPr>
          <w:rFonts w:ascii="Arial" w:eastAsia="Times New Roman" w:hAnsi="Arial" w:cs="Arial"/>
          <w:sz w:val="20"/>
          <w:szCs w:val="20"/>
          <w:lang w:eastAsia="pl-PL"/>
        </w:rPr>
      </w:pPr>
      <w:r w:rsidRPr="00331939">
        <w:rPr>
          <w:rFonts w:ascii="Arial" w:eastAsia="Times New Roman" w:hAnsi="Arial" w:cs="Arial"/>
          <w:color w:val="000000" w:themeColor="text1"/>
          <w:sz w:val="20"/>
          <w:szCs w:val="20"/>
          <w:lang w:eastAsia="pl-PL"/>
        </w:rPr>
        <w:t>Jeżeli Wykonawca, którego oferta została wybrana, prowadzi działalność gospodarczą</w:t>
      </w:r>
      <w:r w:rsidRPr="0034726F">
        <w:rPr>
          <w:rFonts w:ascii="Arial" w:eastAsia="Times New Roman" w:hAnsi="Arial" w:cs="Arial"/>
          <w:sz w:val="20"/>
          <w:szCs w:val="20"/>
          <w:lang w:eastAsia="pl-PL"/>
        </w:rPr>
        <w:t xml:space="preserve"> jako osoba fizyczna i posiada wpis w CEIDG, zobowiązany jest przed podpisaniem umowy podać swój nr PESEL, nr dowodu osobistego, miejsce i adres zamieszkania.</w:t>
      </w:r>
    </w:p>
    <w:p w:rsidR="00C139CC" w:rsidRPr="00C139CC" w:rsidRDefault="00C139CC" w:rsidP="00673684">
      <w:pPr>
        <w:pStyle w:val="pkt"/>
        <w:numPr>
          <w:ilvl w:val="0"/>
          <w:numId w:val="37"/>
        </w:numPr>
        <w:spacing w:before="0" w:after="0" w:line="276" w:lineRule="auto"/>
        <w:contextualSpacing/>
        <w:rPr>
          <w:rFonts w:ascii="Arial" w:hAnsi="Arial" w:cs="Arial"/>
          <w:sz w:val="20"/>
          <w:szCs w:val="20"/>
        </w:rPr>
      </w:pPr>
      <w:r w:rsidRPr="005708CD">
        <w:rPr>
          <w:rFonts w:ascii="Arial" w:hAnsi="Arial" w:cs="Arial"/>
          <w:sz w:val="20"/>
          <w:szCs w:val="20"/>
        </w:rPr>
        <w:t>Jeżeli Wykonawca, którego oferta została wybrana jest osobą fizyczn</w:t>
      </w:r>
      <w:r>
        <w:rPr>
          <w:rFonts w:ascii="Arial" w:hAnsi="Arial" w:cs="Arial"/>
          <w:sz w:val="20"/>
          <w:szCs w:val="20"/>
        </w:rPr>
        <w:t xml:space="preserve">ą </w:t>
      </w:r>
      <w:r w:rsidRPr="005708CD">
        <w:rPr>
          <w:rFonts w:ascii="Arial" w:hAnsi="Arial" w:cs="Arial"/>
          <w:sz w:val="20"/>
          <w:szCs w:val="20"/>
        </w:rPr>
        <w:t>zobowiązany jest przed podpisaniem umowy podać: miejsce (adres) zamieszkania oraz nr PESEL</w:t>
      </w:r>
      <w:r>
        <w:rPr>
          <w:rFonts w:ascii="Arial" w:hAnsi="Arial" w:cs="Arial"/>
          <w:sz w:val="20"/>
          <w:szCs w:val="20"/>
        </w:rPr>
        <w:t>.</w:t>
      </w:r>
    </w:p>
    <w:p w:rsidR="00A62220" w:rsidRPr="0034726F" w:rsidRDefault="00A62220" w:rsidP="00673684">
      <w:pPr>
        <w:numPr>
          <w:ilvl w:val="0"/>
          <w:numId w:val="37"/>
        </w:numPr>
        <w:spacing w:after="0"/>
        <w:ind w:left="426"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 przypadku nie wskazania w formularzu oferty nr rachunku bankowego Wykonawcy na potrzeby rozliczeń za realizację zamówienia, Wykonawca zobowiązany jest przed podpisaniem umowy podać swój nr rachunku. </w:t>
      </w:r>
    </w:p>
    <w:p w:rsidR="00A62220" w:rsidRPr="0034726F" w:rsidRDefault="00A62220" w:rsidP="00673684">
      <w:pPr>
        <w:numPr>
          <w:ilvl w:val="0"/>
          <w:numId w:val="37"/>
        </w:numPr>
        <w:spacing w:after="0"/>
        <w:ind w:left="426" w:hanging="426"/>
        <w:jc w:val="both"/>
        <w:rPr>
          <w:rFonts w:ascii="Arial" w:eastAsia="Times New Roman" w:hAnsi="Arial" w:cs="Arial"/>
          <w:bCs/>
          <w:sz w:val="20"/>
          <w:szCs w:val="20"/>
          <w:lang w:eastAsia="pl-PL"/>
        </w:rPr>
      </w:pPr>
      <w:r w:rsidRPr="0034726F">
        <w:rPr>
          <w:rFonts w:ascii="Arial" w:eastAsia="Times New Roman" w:hAnsi="Arial" w:cs="Arial"/>
          <w:bCs/>
          <w:sz w:val="20"/>
          <w:szCs w:val="20"/>
          <w:lang w:eastAsia="pl-PL"/>
        </w:rPr>
        <w:t>Dok</w:t>
      </w:r>
      <w:r w:rsidR="00F149B3">
        <w:rPr>
          <w:rFonts w:ascii="Arial" w:eastAsia="Times New Roman" w:hAnsi="Arial" w:cs="Arial"/>
          <w:bCs/>
          <w:sz w:val="20"/>
          <w:szCs w:val="20"/>
          <w:lang w:eastAsia="pl-PL"/>
        </w:rPr>
        <w:t>umenty o których mowa w pkt</w:t>
      </w:r>
      <w:r w:rsidR="00C139CC">
        <w:rPr>
          <w:rFonts w:ascii="Arial" w:eastAsia="Times New Roman" w:hAnsi="Arial" w:cs="Arial"/>
          <w:bCs/>
          <w:sz w:val="20"/>
          <w:szCs w:val="20"/>
          <w:lang w:eastAsia="pl-PL"/>
        </w:rPr>
        <w:t xml:space="preserve"> 4-8</w:t>
      </w:r>
      <w:r w:rsidRPr="0034726F">
        <w:rPr>
          <w:rFonts w:ascii="Arial" w:eastAsia="Times New Roman" w:hAnsi="Arial" w:cs="Arial"/>
          <w:bCs/>
          <w:sz w:val="20"/>
          <w:szCs w:val="20"/>
          <w:lang w:eastAsia="pl-PL"/>
        </w:rPr>
        <w:t xml:space="preserve"> wybrany Wykonawca powinien dostarczyć do </w:t>
      </w:r>
      <w:r w:rsidR="00B01378">
        <w:rPr>
          <w:rFonts w:ascii="Arial" w:eastAsia="Times New Roman" w:hAnsi="Arial" w:cs="Arial"/>
          <w:bCs/>
          <w:sz w:val="20"/>
          <w:szCs w:val="20"/>
          <w:lang w:eastAsia="pl-PL"/>
        </w:rPr>
        <w:t xml:space="preserve">Działu </w:t>
      </w:r>
      <w:r w:rsidR="00B01378" w:rsidRPr="00B01378">
        <w:rPr>
          <w:rFonts w:ascii="Arial" w:hAnsi="Arial" w:cs="Arial"/>
          <w:sz w:val="20"/>
          <w:szCs w:val="20"/>
          <w:lang w:bidi="en-US"/>
        </w:rPr>
        <w:t>Postępowań ds. Zamówień</w:t>
      </w:r>
      <w:r w:rsidRPr="0034726F">
        <w:rPr>
          <w:rFonts w:ascii="Arial" w:eastAsia="Times New Roman" w:hAnsi="Arial" w:cs="Arial"/>
          <w:bCs/>
          <w:sz w:val="20"/>
          <w:szCs w:val="20"/>
          <w:lang w:eastAsia="pl-PL"/>
        </w:rPr>
        <w:t xml:space="preserve"> we wskazanym w zawiadomieniu o wyborze oferty terminie.</w:t>
      </w:r>
    </w:p>
    <w:p w:rsidR="00A62220" w:rsidRPr="0034726F" w:rsidRDefault="00A62220" w:rsidP="00673684">
      <w:pPr>
        <w:numPr>
          <w:ilvl w:val="0"/>
          <w:numId w:val="37"/>
        </w:numPr>
        <w:spacing w:after="0"/>
        <w:ind w:left="426" w:hanging="426"/>
        <w:jc w:val="both"/>
        <w:rPr>
          <w:rFonts w:ascii="Arial" w:eastAsia="Times New Roman" w:hAnsi="Arial" w:cs="Arial"/>
          <w:bCs/>
          <w:sz w:val="20"/>
          <w:szCs w:val="20"/>
          <w:lang w:eastAsia="pl-PL"/>
        </w:rPr>
      </w:pPr>
      <w:r w:rsidRPr="0034726F">
        <w:rPr>
          <w:rFonts w:ascii="Arial" w:eastAsia="Times New Roman" w:hAnsi="Arial" w:cs="Arial"/>
          <w:bCs/>
          <w:sz w:val="20"/>
          <w:szCs w:val="20"/>
          <w:lang w:eastAsia="pl-PL"/>
        </w:rPr>
        <w:lastRenderedPageBreak/>
        <w:t>W przypadku nie wywiązania się przez Wykonawcę, z nałożonych przez Zamawiającego obowią</w:t>
      </w:r>
      <w:r w:rsidR="00F149B3">
        <w:rPr>
          <w:rFonts w:ascii="Arial" w:eastAsia="Times New Roman" w:hAnsi="Arial" w:cs="Arial"/>
          <w:bCs/>
          <w:sz w:val="20"/>
          <w:szCs w:val="20"/>
          <w:lang w:eastAsia="pl-PL"/>
        </w:rPr>
        <w:t>zków, o których mowa w pkt</w:t>
      </w:r>
      <w:r w:rsidR="00C139CC">
        <w:rPr>
          <w:rFonts w:ascii="Arial" w:eastAsia="Times New Roman" w:hAnsi="Arial" w:cs="Arial"/>
          <w:bCs/>
          <w:sz w:val="20"/>
          <w:szCs w:val="20"/>
          <w:lang w:eastAsia="pl-PL"/>
        </w:rPr>
        <w:t xml:space="preserve"> 4-9</w:t>
      </w:r>
      <w:r w:rsidRPr="0034726F">
        <w:rPr>
          <w:rFonts w:ascii="Arial" w:eastAsia="Times New Roman" w:hAnsi="Arial" w:cs="Arial"/>
          <w:bCs/>
          <w:sz w:val="20"/>
          <w:szCs w:val="20"/>
          <w:lang w:eastAsia="pl-PL"/>
        </w:rPr>
        <w:t xml:space="preserve"> Zamawiający uzna, że Wykonawca uchyla się od zawarcia umowy i zawarcie umowy staje się niemożliwe z przyczyn leżących po stronie Wykonawcy. </w:t>
      </w:r>
    </w:p>
    <w:p w:rsidR="00A62220" w:rsidRPr="0034726F" w:rsidRDefault="00A62220" w:rsidP="00673684">
      <w:pPr>
        <w:numPr>
          <w:ilvl w:val="0"/>
          <w:numId w:val="37"/>
        </w:numPr>
        <w:spacing w:after="0"/>
        <w:ind w:left="426"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Jeżeli Wykonawca, którego oferta została wybrana, uchyla się od zawarcia umowy, Zamawiający może wybrać ofertę najkorzystniejszą spośród pozostałych ofert, bez przeprowadzania ich powtórnej oceny.</w:t>
      </w:r>
    </w:p>
    <w:p w:rsidR="00A62220" w:rsidRPr="0034726F" w:rsidRDefault="00A62220" w:rsidP="0034726F">
      <w:pPr>
        <w:spacing w:after="0"/>
        <w:ind w:left="340"/>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54" w:name="_Toc346607494"/>
      <w:bookmarkStart w:id="55" w:name="_Toc348084446"/>
      <w:bookmarkStart w:id="56" w:name="_Toc475517637"/>
      <w:r>
        <w:rPr>
          <w:sz w:val="22"/>
        </w:rPr>
        <w:t xml:space="preserve"> </w:t>
      </w:r>
      <w:r w:rsidR="00A62220" w:rsidRPr="00C139CC">
        <w:rPr>
          <w:sz w:val="22"/>
        </w:rPr>
        <w:t>Informacja o formalnościach, jakie powinny zostać dopełnione po zawarciu umowy</w:t>
      </w:r>
      <w:bookmarkEnd w:id="54"/>
      <w:bookmarkEnd w:id="55"/>
      <w:bookmarkEnd w:id="56"/>
      <w:r>
        <w:rPr>
          <w:sz w:val="22"/>
        </w:rPr>
        <w:t xml:space="preserve"> </w:t>
      </w:r>
    </w:p>
    <w:p w:rsidR="007108FA" w:rsidRPr="0034726F" w:rsidRDefault="007108FA" w:rsidP="0034726F">
      <w:pPr>
        <w:spacing w:after="0"/>
        <w:ind w:left="426"/>
        <w:jc w:val="both"/>
        <w:rPr>
          <w:rFonts w:ascii="Arial" w:eastAsia="Times New Roman" w:hAnsi="Arial" w:cs="Arial"/>
          <w:sz w:val="20"/>
          <w:szCs w:val="20"/>
          <w:lang w:eastAsia="pl-PL"/>
        </w:rPr>
      </w:pPr>
    </w:p>
    <w:p w:rsidR="004E1C98" w:rsidRPr="0034726F" w:rsidRDefault="004E1C98" w:rsidP="00673684">
      <w:pPr>
        <w:numPr>
          <w:ilvl w:val="0"/>
          <w:numId w:val="38"/>
        </w:numPr>
        <w:spacing w:after="0"/>
        <w:ind w:left="426"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Do </w:t>
      </w:r>
      <w:r w:rsidRPr="0034726F">
        <w:rPr>
          <w:rFonts w:ascii="Arial" w:eastAsia="Times New Roman" w:hAnsi="Arial" w:cs="Arial"/>
          <w:b/>
          <w:sz w:val="20"/>
          <w:szCs w:val="20"/>
          <w:lang w:eastAsia="pl-PL"/>
        </w:rPr>
        <w:t>2 tygodni</w:t>
      </w:r>
      <w:r w:rsidRPr="0034726F">
        <w:rPr>
          <w:rFonts w:ascii="Arial" w:eastAsia="Times New Roman" w:hAnsi="Arial" w:cs="Arial"/>
          <w:sz w:val="20"/>
          <w:szCs w:val="20"/>
          <w:lang w:eastAsia="pl-PL"/>
        </w:rPr>
        <w:t xml:space="preserve"> przed rozpoczęciem turnusu Wykonawca zobowiązany jest przedstawić Zamawiającemu zaświadczenie o zgłoszeniu wypoczynku wydane przez Kuratora Oświaty.</w:t>
      </w:r>
    </w:p>
    <w:p w:rsidR="004E1C98" w:rsidRPr="0034726F" w:rsidRDefault="004E1C98" w:rsidP="00673684">
      <w:pPr>
        <w:numPr>
          <w:ilvl w:val="0"/>
          <w:numId w:val="38"/>
        </w:numPr>
        <w:spacing w:after="0"/>
        <w:ind w:left="426"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Wykonawca jest zobowiązany najpóźniej na </w:t>
      </w:r>
      <w:r w:rsidRPr="0034726F">
        <w:rPr>
          <w:rFonts w:ascii="Arial" w:eastAsia="Times New Roman" w:hAnsi="Arial" w:cs="Arial"/>
          <w:b/>
          <w:sz w:val="20"/>
          <w:szCs w:val="20"/>
          <w:lang w:eastAsia="pl-PL"/>
        </w:rPr>
        <w:t>7 dni</w:t>
      </w:r>
      <w:r w:rsidRPr="0034726F">
        <w:rPr>
          <w:rFonts w:ascii="Arial" w:eastAsia="Times New Roman" w:hAnsi="Arial" w:cs="Arial"/>
          <w:sz w:val="20"/>
          <w:szCs w:val="20"/>
          <w:lang w:eastAsia="pl-PL"/>
        </w:rPr>
        <w:t xml:space="preserve"> przed wyjazdem na turnus przedłożyć kopię (potwierdzoną za zgodność z oryginałem przez Wykonawcę) aktualnego dokumentu potwierdzającego ubezpieczenie dzieci od NNW na czas przejazdu i pobytu na placówce wypoczynku, w wysokości </w:t>
      </w:r>
      <w:r w:rsidRPr="0034726F">
        <w:rPr>
          <w:rFonts w:ascii="Arial" w:eastAsia="Times New Roman" w:hAnsi="Arial" w:cs="Arial"/>
          <w:b/>
          <w:sz w:val="20"/>
          <w:szCs w:val="20"/>
          <w:lang w:eastAsia="pl-PL"/>
        </w:rPr>
        <w:t xml:space="preserve">minimum 10.000 zł na osobę </w:t>
      </w:r>
      <w:r w:rsidRPr="0034726F">
        <w:rPr>
          <w:rFonts w:ascii="Arial" w:eastAsia="Times New Roman" w:hAnsi="Arial" w:cs="Arial"/>
          <w:sz w:val="20"/>
          <w:szCs w:val="20"/>
          <w:lang w:eastAsia="pl-PL"/>
        </w:rPr>
        <w:t>oraz kopii potwierdzenia (potwierdzoną za zgodność z oryginałem przez Wykonawcę) opłacenia wymaganych składek na ubezpieczenie do kopii polisy.</w:t>
      </w:r>
    </w:p>
    <w:p w:rsidR="004E1C98" w:rsidRPr="0034726F" w:rsidRDefault="004E1C98" w:rsidP="00673684">
      <w:pPr>
        <w:numPr>
          <w:ilvl w:val="0"/>
          <w:numId w:val="38"/>
        </w:numPr>
        <w:spacing w:after="0"/>
        <w:ind w:left="426" w:hanging="426"/>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Zamawiającemu przysługuje prawo do nakładania na Wykonawcę kar, przewidzianych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w istotnych postanowieniach umowy w przypadku nie wywiązania się Wykonawcy z</w:t>
      </w:r>
      <w:r w:rsidR="00F149B3">
        <w:rPr>
          <w:rFonts w:ascii="Arial" w:eastAsia="Times New Roman" w:hAnsi="Arial" w:cs="Arial"/>
          <w:sz w:val="20"/>
          <w:szCs w:val="20"/>
          <w:lang w:eastAsia="pl-PL"/>
        </w:rPr>
        <w:t xml:space="preserve"> obowiązku </w:t>
      </w:r>
      <w:r w:rsidR="00F149B3">
        <w:rPr>
          <w:rFonts w:ascii="Arial" w:eastAsia="Times New Roman" w:hAnsi="Arial" w:cs="Arial"/>
          <w:sz w:val="20"/>
          <w:szCs w:val="20"/>
          <w:lang w:eastAsia="pl-PL"/>
        </w:rPr>
        <w:br/>
        <w:t>o którym mowa w pkt</w:t>
      </w:r>
      <w:r w:rsidRPr="0034726F">
        <w:rPr>
          <w:rFonts w:ascii="Arial" w:eastAsia="Times New Roman" w:hAnsi="Arial" w:cs="Arial"/>
          <w:sz w:val="20"/>
          <w:szCs w:val="20"/>
          <w:lang w:eastAsia="pl-PL"/>
        </w:rPr>
        <w:t xml:space="preserve"> 1 i 2.</w:t>
      </w:r>
    </w:p>
    <w:p w:rsidR="007108FA" w:rsidRPr="0034726F" w:rsidRDefault="007108FA" w:rsidP="0034726F">
      <w:pPr>
        <w:spacing w:after="0"/>
        <w:ind w:left="426"/>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57" w:name="_Toc475517638"/>
      <w:r>
        <w:rPr>
          <w:sz w:val="22"/>
        </w:rPr>
        <w:t xml:space="preserve">  </w:t>
      </w:r>
      <w:r w:rsidR="00A62220" w:rsidRPr="00C139CC">
        <w:rPr>
          <w:sz w:val="22"/>
        </w:rPr>
        <w:t>Istotne dla stron postanowienia, które zostaną wprowadzone do treści zawieranej umowy</w:t>
      </w:r>
      <w:bookmarkEnd w:id="57"/>
      <w:r w:rsidR="00A62220" w:rsidRPr="00C139CC">
        <w:rPr>
          <w:sz w:val="22"/>
        </w:rPr>
        <w:t xml:space="preserve"> </w:t>
      </w:r>
    </w:p>
    <w:p w:rsidR="00862F22" w:rsidRPr="0034726F" w:rsidRDefault="00862F22" w:rsidP="00673684">
      <w:pPr>
        <w:spacing w:after="0"/>
        <w:ind w:left="360"/>
        <w:jc w:val="both"/>
        <w:rPr>
          <w:rFonts w:ascii="Arial" w:eastAsia="Times New Roman" w:hAnsi="Arial" w:cs="Arial"/>
          <w:sz w:val="20"/>
          <w:szCs w:val="20"/>
          <w:lang w:eastAsia="pl-PL"/>
        </w:rPr>
      </w:pPr>
    </w:p>
    <w:p w:rsidR="00A62220" w:rsidRPr="0034726F" w:rsidRDefault="00A62220" w:rsidP="00673684">
      <w:pPr>
        <w:numPr>
          <w:ilvl w:val="0"/>
          <w:numId w:val="6"/>
        </w:numPr>
        <w:spacing w:after="0"/>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Istotne dla Zamawiającego postanowienia, które zostaną wprowadzone do treści zawieranej umowy określa załącznik nr </w:t>
      </w:r>
      <w:r w:rsidR="006C5167">
        <w:rPr>
          <w:rFonts w:ascii="Arial" w:eastAsia="Times New Roman" w:hAnsi="Arial" w:cs="Arial"/>
          <w:sz w:val="20"/>
          <w:szCs w:val="20"/>
          <w:lang w:eastAsia="pl-PL"/>
        </w:rPr>
        <w:t>3</w:t>
      </w:r>
      <w:r w:rsidRPr="0034726F">
        <w:rPr>
          <w:rFonts w:ascii="Arial" w:eastAsia="Times New Roman" w:hAnsi="Arial" w:cs="Arial"/>
          <w:sz w:val="20"/>
          <w:szCs w:val="20"/>
          <w:lang w:eastAsia="pl-PL"/>
        </w:rPr>
        <w:t xml:space="preserve"> do WZ.</w:t>
      </w:r>
    </w:p>
    <w:p w:rsidR="005A0933" w:rsidRPr="00B212B0" w:rsidRDefault="005A0933" w:rsidP="00673684">
      <w:pPr>
        <w:numPr>
          <w:ilvl w:val="0"/>
          <w:numId w:val="6"/>
        </w:numPr>
        <w:spacing w:after="0"/>
        <w:jc w:val="both"/>
        <w:rPr>
          <w:rFonts w:ascii="Arial" w:eastAsia="Times New Roman" w:hAnsi="Arial" w:cs="Arial"/>
          <w:sz w:val="20"/>
          <w:szCs w:val="20"/>
          <w:lang w:eastAsia="pl-PL"/>
        </w:rPr>
      </w:pPr>
      <w:r w:rsidRPr="00B212B0">
        <w:rPr>
          <w:rFonts w:ascii="Arial" w:eastAsia="Times New Roman" w:hAnsi="Arial" w:cs="Arial"/>
          <w:sz w:val="20"/>
          <w:szCs w:val="20"/>
          <w:lang w:eastAsia="pl-PL"/>
        </w:rPr>
        <w:t xml:space="preserve">Wykonawca, którego oferta zostanie uznana jako najkorzystniejsza, zobowiązuje się do zawarcia umowy na warunkach określonych w ofercie z uwzględnieniem istotnych postanowień załączonych do </w:t>
      </w:r>
      <w:r w:rsidR="00ED293F">
        <w:rPr>
          <w:rFonts w:ascii="Arial" w:eastAsia="Times New Roman" w:hAnsi="Arial" w:cs="Arial"/>
          <w:sz w:val="20"/>
          <w:szCs w:val="20"/>
          <w:lang w:eastAsia="pl-PL"/>
        </w:rPr>
        <w:t>Warunków Zamówienia</w:t>
      </w:r>
      <w:r w:rsidRPr="00B212B0">
        <w:rPr>
          <w:rFonts w:ascii="Arial" w:eastAsia="Times New Roman" w:hAnsi="Arial" w:cs="Arial"/>
          <w:sz w:val="20"/>
          <w:szCs w:val="20"/>
          <w:lang w:eastAsia="pl-PL"/>
        </w:rPr>
        <w:t>.</w:t>
      </w:r>
    </w:p>
    <w:p w:rsidR="0088292D" w:rsidRPr="0034726F" w:rsidRDefault="0088292D" w:rsidP="0034726F">
      <w:pPr>
        <w:spacing w:after="0"/>
        <w:ind w:left="360"/>
        <w:jc w:val="both"/>
        <w:rPr>
          <w:rFonts w:ascii="Arial" w:eastAsia="Times New Roman" w:hAnsi="Arial" w:cs="Arial"/>
          <w:sz w:val="20"/>
          <w:szCs w:val="20"/>
          <w:lang w:eastAsia="pl-PL"/>
        </w:rPr>
      </w:pPr>
    </w:p>
    <w:p w:rsidR="00A62220" w:rsidRPr="00C139CC" w:rsidRDefault="00C139CC" w:rsidP="002C446A">
      <w:pPr>
        <w:pStyle w:val="Styl1"/>
        <w:numPr>
          <w:ilvl w:val="0"/>
          <w:numId w:val="47"/>
        </w:numPr>
        <w:ind w:left="284" w:hanging="284"/>
        <w:rPr>
          <w:sz w:val="22"/>
        </w:rPr>
      </w:pPr>
      <w:bookmarkStart w:id="58" w:name="_Toc475517639"/>
      <w:r>
        <w:rPr>
          <w:sz w:val="22"/>
        </w:rPr>
        <w:t xml:space="preserve">  </w:t>
      </w:r>
      <w:r w:rsidR="00A62220" w:rsidRPr="00C139CC">
        <w:rPr>
          <w:sz w:val="22"/>
        </w:rPr>
        <w:t>Pouczenie  o  środkach  ochrony  prawnej  przysługujących  wykonawcy  w  toku  postępowania  o  udzielenie  zamówienia</w:t>
      </w:r>
      <w:bookmarkEnd w:id="58"/>
    </w:p>
    <w:p w:rsidR="00862F22" w:rsidRPr="0034726F" w:rsidRDefault="00862F22" w:rsidP="0034726F">
      <w:pPr>
        <w:spacing w:after="0"/>
        <w:ind w:left="357"/>
        <w:jc w:val="both"/>
        <w:rPr>
          <w:rFonts w:ascii="Arial" w:eastAsia="Times New Roman" w:hAnsi="Arial" w:cs="Arial"/>
          <w:bCs/>
          <w:sz w:val="20"/>
          <w:szCs w:val="20"/>
          <w:lang w:eastAsia="pl-PL"/>
        </w:rPr>
      </w:pP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Wykonawcy przysługuje od momentu wszczęcia postępowania prawo do wniesienia protestu na następujące czynności Zamawiającego:</w:t>
      </w:r>
    </w:p>
    <w:p w:rsidR="00904DEB" w:rsidRPr="0034726F" w:rsidRDefault="00904DEB" w:rsidP="00673684">
      <w:pPr>
        <w:numPr>
          <w:ilvl w:val="1"/>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Na warunki postępowania w sprawie udzielenia zamówienia określone w </w:t>
      </w:r>
      <w:r w:rsidR="00ED293F">
        <w:rPr>
          <w:rFonts w:ascii="Arial" w:eastAsia="Times New Roman" w:hAnsi="Arial" w:cs="Arial"/>
          <w:sz w:val="20"/>
          <w:szCs w:val="20"/>
          <w:lang w:eastAsia="pl-PL"/>
        </w:rPr>
        <w:t>warunkach zamówienia</w:t>
      </w:r>
      <w:r w:rsidRPr="0034726F">
        <w:rPr>
          <w:rFonts w:ascii="Arial" w:eastAsia="Times New Roman" w:hAnsi="Arial" w:cs="Arial"/>
          <w:sz w:val="20"/>
          <w:szCs w:val="20"/>
          <w:lang w:eastAsia="pl-PL"/>
        </w:rPr>
        <w:t>,</w:t>
      </w:r>
    </w:p>
    <w:p w:rsidR="00904DEB" w:rsidRPr="0034726F" w:rsidRDefault="00904DEB" w:rsidP="00673684">
      <w:pPr>
        <w:numPr>
          <w:ilvl w:val="1"/>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Na modyfikacje i zmiany warunków udzielenia zamówienia,</w:t>
      </w:r>
    </w:p>
    <w:p w:rsidR="00904DEB" w:rsidRPr="0034726F" w:rsidRDefault="00904DEB" w:rsidP="00673684">
      <w:pPr>
        <w:numPr>
          <w:ilvl w:val="1"/>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Na wykluczenie protestującego Wykonawcy z postępowania,</w:t>
      </w:r>
    </w:p>
    <w:p w:rsidR="00904DEB" w:rsidRPr="0034726F" w:rsidRDefault="00904DEB" w:rsidP="00673684">
      <w:pPr>
        <w:numPr>
          <w:ilvl w:val="1"/>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Na odrzucenie oferty protestującego Wykonawcy,</w:t>
      </w:r>
    </w:p>
    <w:p w:rsidR="00904DEB" w:rsidRPr="0034726F" w:rsidRDefault="00904DEB" w:rsidP="00673684">
      <w:pPr>
        <w:numPr>
          <w:ilvl w:val="1"/>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Na wybór Wykonawcy w postępowaniu.</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Protest wnosi się w terminie 4 dni od dnia, w którym Wykonawca powziął lub mógł powziąć wiadomość o okolicznościach stanowiących podstawę do jego wniesienia.</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Protest dotyczący postanowień </w:t>
      </w:r>
      <w:r w:rsidR="00ED293F">
        <w:rPr>
          <w:rFonts w:ascii="Arial" w:eastAsia="Times New Roman" w:hAnsi="Arial" w:cs="Arial"/>
          <w:sz w:val="20"/>
          <w:szCs w:val="20"/>
          <w:lang w:eastAsia="pl-PL"/>
        </w:rPr>
        <w:t>Warunków Zamówienia</w:t>
      </w:r>
      <w:r w:rsidRPr="0034726F">
        <w:rPr>
          <w:rFonts w:ascii="Arial" w:eastAsia="Times New Roman" w:hAnsi="Arial" w:cs="Arial"/>
          <w:sz w:val="20"/>
          <w:szCs w:val="20"/>
          <w:lang w:eastAsia="pl-PL"/>
        </w:rPr>
        <w:t xml:space="preserve"> wnosi się nie później niż 4 dni przed upływem terminu składania ofert.</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Wniesienie protestu jest dopuszczalne tylko przed zawarciem umowy.</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Protest wniesiony po terminie Zamawiający odrzuca bez rozpatrywania.</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Wniesienie protestu zawiesza bieg terminu związania ofertą do czasu rozstrzygnięcia protestu.</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lastRenderedPageBreak/>
        <w:t>O złożeniu protestu Zamawiający powiadomi niezwłocznie Wykonawców uczestniczących w przedmiotowym postępowaniu.</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Uczestnikami postępowania dotyczącego protestu stają się też Wykonawcy, którzy w terminie 2 dni od dnia otrzymania zawiadomienia przystąpią do protestu. Wykonawca, który nie przystąpił do protestu, nie może następnie wnieść protestu, powołując się na te same okoliczności.</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Protest rozpatruje Zarząd Miejskiego Przedsiębiorstwa Komunikacyjnego Spółka Akcyjna </w:t>
      </w:r>
      <w:r w:rsidR="00B636AE">
        <w:rPr>
          <w:rFonts w:ascii="Arial" w:eastAsia="Times New Roman" w:hAnsi="Arial" w:cs="Arial"/>
          <w:sz w:val="20"/>
          <w:szCs w:val="20"/>
          <w:lang w:eastAsia="pl-PL"/>
        </w:rPr>
        <w:t xml:space="preserve">           </w:t>
      </w:r>
      <w:r w:rsidRPr="0034726F">
        <w:rPr>
          <w:rFonts w:ascii="Arial" w:eastAsia="Times New Roman" w:hAnsi="Arial" w:cs="Arial"/>
          <w:sz w:val="20"/>
          <w:szCs w:val="20"/>
          <w:lang w:eastAsia="pl-PL"/>
        </w:rPr>
        <w:t>w Krakowie, w terminie 15 dni od dnia jego wniesienia. Brak rozstrzygnięcia protestu w tym terminie uznaje się za jego oddalenie.</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Rozstrzygnięcie protestu następuje w formie decyzji, która jest ostateczna.</w:t>
      </w:r>
    </w:p>
    <w:p w:rsidR="00904DEB" w:rsidRPr="0034726F" w:rsidRDefault="00904DEB" w:rsidP="00673684">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Decyzja w sprawie rozstrzygnięcia protestu zawiera uzasadnienie, w którym podaje się przyczyny rozstrzygnięcia.</w:t>
      </w:r>
    </w:p>
    <w:p w:rsidR="004B3CD4" w:rsidRPr="006B29F9" w:rsidRDefault="00904DEB" w:rsidP="006B29F9">
      <w:pPr>
        <w:numPr>
          <w:ilvl w:val="0"/>
          <w:numId w:val="12"/>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przypadku uwzględnienia protestu Zamawiający powtarza oprotestowaną czynność lub unieważnia postępowania.</w:t>
      </w:r>
    </w:p>
    <w:p w:rsidR="00862F22" w:rsidRPr="006B29F9" w:rsidRDefault="00A62220" w:rsidP="006B29F9">
      <w:pPr>
        <w:pStyle w:val="Styl1"/>
        <w:numPr>
          <w:ilvl w:val="0"/>
          <w:numId w:val="47"/>
        </w:numPr>
        <w:ind w:left="284" w:hanging="284"/>
      </w:pPr>
      <w:bookmarkStart w:id="59" w:name="_Toc475517640"/>
      <w:r w:rsidRPr="0034726F">
        <w:t>Pozostałe  informacje</w:t>
      </w:r>
      <w:bookmarkEnd w:id="59"/>
    </w:p>
    <w:p w:rsidR="00C5541A" w:rsidRPr="0034726F" w:rsidRDefault="00C5541A" w:rsidP="00673684">
      <w:pPr>
        <w:numPr>
          <w:ilvl w:val="0"/>
          <w:numId w:val="40"/>
        </w:numPr>
        <w:spacing w:after="0"/>
        <w:ind w:left="391" w:hanging="391"/>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Wykonawca może zwrócić się do Zamawiającego o wyjaśnienie treści „</w:t>
      </w:r>
      <w:r w:rsidR="00ED293F">
        <w:rPr>
          <w:rFonts w:ascii="Arial" w:eastAsia="Times New Roman" w:hAnsi="Arial" w:cs="Arial"/>
          <w:sz w:val="20"/>
          <w:szCs w:val="20"/>
          <w:lang w:eastAsia="pl-PL"/>
        </w:rPr>
        <w:t>Warunków Zamówienia</w:t>
      </w:r>
      <w:r w:rsidRPr="0034726F">
        <w:rPr>
          <w:rFonts w:ascii="Arial" w:eastAsia="Times New Roman" w:hAnsi="Arial" w:cs="Arial"/>
          <w:sz w:val="20"/>
          <w:szCs w:val="20"/>
          <w:lang w:eastAsia="pl-PL"/>
        </w:rPr>
        <w:t xml:space="preserve">”. Zamawiający jest obowiązany niezwłocznie udzielić wyjaśnień, chyba że prośba o wyjaśnienie treści </w:t>
      </w:r>
      <w:r w:rsidR="00ED293F">
        <w:rPr>
          <w:rFonts w:ascii="Arial" w:eastAsia="Times New Roman" w:hAnsi="Arial" w:cs="Arial"/>
          <w:sz w:val="20"/>
          <w:szCs w:val="20"/>
          <w:lang w:eastAsia="pl-PL"/>
        </w:rPr>
        <w:t>Warunków Zamówienia</w:t>
      </w:r>
      <w:r w:rsidRPr="0034726F">
        <w:rPr>
          <w:rFonts w:ascii="Arial" w:eastAsia="Times New Roman" w:hAnsi="Arial" w:cs="Arial"/>
          <w:sz w:val="20"/>
          <w:szCs w:val="20"/>
          <w:lang w:eastAsia="pl-PL"/>
        </w:rPr>
        <w:t xml:space="preserve"> wpłynęła do Zamawiającego na mniej niż 4 dni przed terminem składania ofert.</w:t>
      </w:r>
    </w:p>
    <w:p w:rsidR="00C5541A" w:rsidRPr="0034726F" w:rsidRDefault="00C5541A" w:rsidP="00673684">
      <w:pPr>
        <w:numPr>
          <w:ilvl w:val="0"/>
          <w:numId w:val="40"/>
        </w:numPr>
        <w:spacing w:after="0"/>
        <w:ind w:left="391" w:hanging="391"/>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Zamawiający jednocześnie przekazuje treść wyjaśnienia wszystkim Wykonawcom, którym doręczono „</w:t>
      </w:r>
      <w:r w:rsid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 xml:space="preserve">”, bez ujawniania źródła zapytania oraz zamieszcza na stronie internetowej gdzie udostępniono </w:t>
      </w:r>
      <w:r w:rsidR="00ED293F" w:rsidRP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w:t>
      </w:r>
    </w:p>
    <w:p w:rsidR="00C5541A" w:rsidRPr="0034726F" w:rsidRDefault="00C5541A" w:rsidP="00673684">
      <w:pPr>
        <w:numPr>
          <w:ilvl w:val="0"/>
          <w:numId w:val="40"/>
        </w:numPr>
        <w:spacing w:after="0"/>
        <w:ind w:left="391" w:hanging="391"/>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uzasadnionych przypadkach Zamawiający może w każdym czasie, przed upływem terminu składania ofert, zmodyfikować treść „</w:t>
      </w:r>
      <w:r w:rsidR="00ED293F">
        <w:rPr>
          <w:rFonts w:ascii="Arial" w:eastAsia="Times New Roman" w:hAnsi="Arial" w:cs="Arial"/>
          <w:sz w:val="20"/>
          <w:szCs w:val="20"/>
          <w:lang w:eastAsia="pl-PL"/>
        </w:rPr>
        <w:t>Warunków Z</w:t>
      </w:r>
      <w:r w:rsidRPr="0034726F">
        <w:rPr>
          <w:rFonts w:ascii="Arial" w:eastAsia="Times New Roman" w:hAnsi="Arial" w:cs="Arial"/>
          <w:sz w:val="20"/>
          <w:szCs w:val="20"/>
          <w:lang w:eastAsia="pl-PL"/>
        </w:rPr>
        <w:t>amówienia”. Dokonaną modyfikację przekazuje się jednocześnie wszystkim Wykonawcom, którzy pobrali „</w:t>
      </w:r>
      <w:r w:rsidR="00ED293F" w:rsidRP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 xml:space="preserve">” oraz zamieszcza na stronie internetowej gdzie udostępniono </w:t>
      </w:r>
      <w:r w:rsidR="00ED293F" w:rsidRP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 xml:space="preserve">. </w:t>
      </w:r>
    </w:p>
    <w:p w:rsidR="00C5541A" w:rsidRPr="0034726F" w:rsidRDefault="00C5541A" w:rsidP="00673684">
      <w:pPr>
        <w:numPr>
          <w:ilvl w:val="0"/>
          <w:numId w:val="40"/>
        </w:numPr>
        <w:spacing w:after="0"/>
        <w:ind w:left="391" w:hanging="391"/>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Jeżeli zmiana treści </w:t>
      </w:r>
      <w:r w:rsidR="00ED293F" w:rsidRPr="00ED293F">
        <w:rPr>
          <w:rFonts w:ascii="Arial" w:eastAsia="Times New Roman" w:hAnsi="Arial" w:cs="Arial"/>
          <w:sz w:val="20"/>
          <w:szCs w:val="20"/>
          <w:lang w:eastAsia="pl-PL"/>
        </w:rPr>
        <w:t>Warunk</w:t>
      </w:r>
      <w:r w:rsidR="00ED293F">
        <w:rPr>
          <w:rFonts w:ascii="Arial" w:eastAsia="Times New Roman" w:hAnsi="Arial" w:cs="Arial"/>
          <w:sz w:val="20"/>
          <w:szCs w:val="20"/>
          <w:lang w:eastAsia="pl-PL"/>
        </w:rPr>
        <w:t>ów</w:t>
      </w:r>
      <w:r w:rsidR="00ED293F" w:rsidRPr="00ED293F">
        <w:rPr>
          <w:rFonts w:ascii="Arial" w:eastAsia="Times New Roman" w:hAnsi="Arial" w:cs="Arial"/>
          <w:sz w:val="20"/>
          <w:szCs w:val="20"/>
          <w:lang w:eastAsia="pl-PL"/>
        </w:rPr>
        <w:t xml:space="preserve"> Zamówienia </w:t>
      </w:r>
      <w:r w:rsidRPr="0034726F">
        <w:rPr>
          <w:rFonts w:ascii="Arial" w:eastAsia="Times New Roman" w:hAnsi="Arial" w:cs="Arial"/>
          <w:sz w:val="20"/>
          <w:szCs w:val="20"/>
          <w:lang w:eastAsia="pl-PL"/>
        </w:rPr>
        <w:t xml:space="preserve">prowadzi do zmiany treści ogłoszenia o zamówieniu, Zamawiający zamieszcza ogłoszenia o zmianie ogłoszenia na stronie internetowej i tablicy ogłoszeń Zamawiającego oraz zamieszcza na stronie internetowej gdzie udostępniono </w:t>
      </w:r>
      <w:r w:rsidR="00ED293F" w:rsidRP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 xml:space="preserve">. </w:t>
      </w:r>
    </w:p>
    <w:p w:rsidR="00C5541A" w:rsidRPr="0034726F" w:rsidRDefault="00C5541A" w:rsidP="00673684">
      <w:pPr>
        <w:numPr>
          <w:ilvl w:val="0"/>
          <w:numId w:val="40"/>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 xml:space="preserve">Jeżeli w wyniku zmiany treści </w:t>
      </w:r>
      <w:r w:rsidR="00ED293F">
        <w:rPr>
          <w:rFonts w:ascii="Arial" w:eastAsia="Times New Roman" w:hAnsi="Arial" w:cs="Arial"/>
          <w:sz w:val="20"/>
          <w:szCs w:val="20"/>
          <w:lang w:eastAsia="pl-PL"/>
        </w:rPr>
        <w:t>Warunków</w:t>
      </w:r>
      <w:r w:rsidR="00ED293F" w:rsidRPr="00ED293F">
        <w:rPr>
          <w:rFonts w:ascii="Arial" w:eastAsia="Times New Roman" w:hAnsi="Arial" w:cs="Arial"/>
          <w:sz w:val="20"/>
          <w:szCs w:val="20"/>
          <w:lang w:eastAsia="pl-PL"/>
        </w:rPr>
        <w:t xml:space="preserve"> Zamówienia </w:t>
      </w:r>
      <w:r w:rsidRPr="0034726F">
        <w:rPr>
          <w:rFonts w:ascii="Arial" w:eastAsia="Times New Roman" w:hAnsi="Arial" w:cs="Arial"/>
          <w:sz w:val="20"/>
          <w:szCs w:val="20"/>
          <w:lang w:eastAsia="pl-PL"/>
        </w:rPr>
        <w:t xml:space="preserve">jest niezbędny dodatkowy czas na wprowadzenia zmian w ofertach, Zamawiający przedłuża termin składania ofert i informuje o tym Wykonawców, którym przekazano </w:t>
      </w:r>
      <w:r w:rsidR="00ED293F" w:rsidRPr="00ED293F">
        <w:rPr>
          <w:rFonts w:ascii="Arial" w:eastAsia="Times New Roman" w:hAnsi="Arial" w:cs="Arial"/>
          <w:sz w:val="20"/>
          <w:szCs w:val="20"/>
          <w:lang w:eastAsia="pl-PL"/>
        </w:rPr>
        <w:t xml:space="preserve">Warunki Zamówienia </w:t>
      </w:r>
      <w:r w:rsidRPr="0034726F">
        <w:rPr>
          <w:rFonts w:ascii="Arial" w:eastAsia="Times New Roman" w:hAnsi="Arial" w:cs="Arial"/>
          <w:sz w:val="20"/>
          <w:szCs w:val="20"/>
          <w:lang w:eastAsia="pl-PL"/>
        </w:rPr>
        <w:t xml:space="preserve">oraz zamieszcza informacje na stronie internetowej gdzie udostępniono </w:t>
      </w:r>
      <w:r w:rsidR="00ED293F" w:rsidRPr="00ED293F">
        <w:rPr>
          <w:rFonts w:ascii="Arial" w:eastAsia="Times New Roman" w:hAnsi="Arial" w:cs="Arial"/>
          <w:sz w:val="20"/>
          <w:szCs w:val="20"/>
          <w:lang w:eastAsia="pl-PL"/>
        </w:rPr>
        <w:t>Warunki Zamówienia</w:t>
      </w:r>
      <w:r w:rsidRPr="0034726F">
        <w:rPr>
          <w:rFonts w:ascii="Arial" w:eastAsia="Times New Roman" w:hAnsi="Arial" w:cs="Arial"/>
          <w:sz w:val="20"/>
          <w:szCs w:val="20"/>
          <w:lang w:eastAsia="pl-PL"/>
        </w:rPr>
        <w:t>.</w:t>
      </w:r>
    </w:p>
    <w:p w:rsidR="00C5541A" w:rsidRPr="0034726F" w:rsidRDefault="00C5541A" w:rsidP="00673684">
      <w:pPr>
        <w:numPr>
          <w:ilvl w:val="0"/>
          <w:numId w:val="40"/>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Z tytułu odrzucenia ofert Wykonawcom nie przysługuje roszczenie przeciwko Zamawiającemu.</w:t>
      </w:r>
    </w:p>
    <w:p w:rsidR="00C5541A" w:rsidRPr="0034726F" w:rsidRDefault="00C5541A" w:rsidP="00673684">
      <w:pPr>
        <w:numPr>
          <w:ilvl w:val="0"/>
          <w:numId w:val="40"/>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przypadku unieważnienia postępowania o udzielenie zamówienia, niezależnie od jego przyczyny, Wykonawcom nie przysługują żadne roszczenia względem Zamawiającego.</w:t>
      </w:r>
    </w:p>
    <w:p w:rsidR="00C5541A" w:rsidRPr="0034726F" w:rsidRDefault="00C5541A" w:rsidP="00673684">
      <w:pPr>
        <w:numPr>
          <w:ilvl w:val="0"/>
          <w:numId w:val="40"/>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Oferty po dokonaniu wyboru nie będą zwracane Wykonawcom.</w:t>
      </w:r>
    </w:p>
    <w:p w:rsidR="00C5541A" w:rsidRPr="0034726F" w:rsidRDefault="00C5541A" w:rsidP="00673684">
      <w:pPr>
        <w:numPr>
          <w:ilvl w:val="0"/>
          <w:numId w:val="40"/>
        </w:numPr>
        <w:spacing w:after="0"/>
        <w:contextualSpacing/>
        <w:jc w:val="both"/>
        <w:rPr>
          <w:rFonts w:ascii="Arial" w:eastAsia="Times New Roman" w:hAnsi="Arial" w:cs="Arial"/>
          <w:sz w:val="20"/>
          <w:szCs w:val="20"/>
          <w:lang w:eastAsia="pl-PL"/>
        </w:rPr>
      </w:pPr>
      <w:r w:rsidRPr="0034726F">
        <w:rPr>
          <w:rFonts w:ascii="Arial" w:eastAsia="Times New Roman" w:hAnsi="Arial" w:cs="Arial"/>
          <w:sz w:val="20"/>
          <w:szCs w:val="20"/>
          <w:lang w:eastAsia="pl-PL"/>
        </w:rPr>
        <w:t>W sprawach nie uregulow</w:t>
      </w:r>
      <w:r w:rsidR="00ED293F">
        <w:rPr>
          <w:rFonts w:ascii="Arial" w:eastAsia="Times New Roman" w:hAnsi="Arial" w:cs="Arial"/>
          <w:sz w:val="20"/>
          <w:szCs w:val="20"/>
          <w:lang w:eastAsia="pl-PL"/>
        </w:rPr>
        <w:t>anych postanowieniami niniejszych</w:t>
      </w:r>
      <w:r w:rsidRPr="0034726F">
        <w:rPr>
          <w:rFonts w:ascii="Arial" w:eastAsia="Times New Roman" w:hAnsi="Arial" w:cs="Arial"/>
          <w:sz w:val="20"/>
          <w:szCs w:val="20"/>
          <w:lang w:eastAsia="pl-PL"/>
        </w:rPr>
        <w:t xml:space="preserve"> </w:t>
      </w:r>
      <w:r w:rsidR="00ED293F">
        <w:rPr>
          <w:rFonts w:ascii="Arial" w:eastAsia="Times New Roman" w:hAnsi="Arial" w:cs="Arial"/>
          <w:sz w:val="20"/>
          <w:szCs w:val="20"/>
          <w:lang w:eastAsia="pl-PL"/>
        </w:rPr>
        <w:t>Warunków</w:t>
      </w:r>
      <w:r w:rsidR="00ED293F" w:rsidRPr="00ED293F">
        <w:rPr>
          <w:rFonts w:ascii="Arial" w:eastAsia="Times New Roman" w:hAnsi="Arial" w:cs="Arial"/>
          <w:sz w:val="20"/>
          <w:szCs w:val="20"/>
          <w:lang w:eastAsia="pl-PL"/>
        </w:rPr>
        <w:t xml:space="preserve"> Zamówienia</w:t>
      </w:r>
      <w:r w:rsidRPr="0034726F">
        <w:rPr>
          <w:rFonts w:ascii="Arial" w:eastAsia="Times New Roman" w:hAnsi="Arial" w:cs="Arial"/>
          <w:sz w:val="20"/>
          <w:szCs w:val="20"/>
          <w:lang w:eastAsia="pl-PL"/>
        </w:rPr>
        <w:t xml:space="preserve"> zastosowanie mają przepisy Regulaminu udzielania zamówień sektorowych przez MPK S.A. w Krakowie oraz Kodeksu Cywilnego.</w:t>
      </w:r>
    </w:p>
    <w:p w:rsidR="00C139CC" w:rsidRPr="0034726F" w:rsidRDefault="00C139CC" w:rsidP="006B29F9">
      <w:pPr>
        <w:spacing w:after="0"/>
        <w:rPr>
          <w:rFonts w:ascii="Arial" w:eastAsia="Times New Roman" w:hAnsi="Arial" w:cs="Arial"/>
          <w:sz w:val="20"/>
          <w:szCs w:val="20"/>
          <w:lang w:eastAsia="pl-PL"/>
        </w:rPr>
      </w:pPr>
    </w:p>
    <w:p w:rsidR="00C139CC" w:rsidRPr="003E0402" w:rsidRDefault="00C139CC" w:rsidP="00C139CC">
      <w:pPr>
        <w:pStyle w:val="ust"/>
        <w:spacing w:before="0" w:after="0"/>
        <w:ind w:left="0" w:firstLine="0"/>
        <w:contextualSpacing/>
        <w:jc w:val="left"/>
        <w:rPr>
          <w:rFonts w:ascii="Arial" w:hAnsi="Arial" w:cs="Arial"/>
          <w:sz w:val="20"/>
          <w:szCs w:val="20"/>
        </w:rPr>
      </w:pPr>
      <w:r w:rsidRPr="003E0402">
        <w:rPr>
          <w:rFonts w:ascii="Arial" w:hAnsi="Arial" w:cs="Arial"/>
          <w:sz w:val="20"/>
          <w:szCs w:val="20"/>
        </w:rPr>
        <w:t>Kraków, dnia ………..201</w:t>
      </w:r>
      <w:r>
        <w:rPr>
          <w:rFonts w:ascii="Arial" w:hAnsi="Arial" w:cs="Arial"/>
          <w:sz w:val="20"/>
          <w:szCs w:val="20"/>
        </w:rPr>
        <w:t>9</w:t>
      </w:r>
      <w:r w:rsidRPr="003E0402">
        <w:rPr>
          <w:rFonts w:ascii="Arial" w:hAnsi="Arial" w:cs="Arial"/>
          <w:sz w:val="20"/>
          <w:szCs w:val="20"/>
        </w:rPr>
        <w:t xml:space="preserve"> r.</w:t>
      </w:r>
    </w:p>
    <w:p w:rsidR="00C139CC" w:rsidRPr="00C139CC" w:rsidRDefault="00C139CC" w:rsidP="00C139CC">
      <w:pPr>
        <w:spacing w:after="0"/>
        <w:rPr>
          <w:rFonts w:ascii="Arial" w:hAnsi="Arial" w:cs="Arial"/>
          <w:b/>
          <w:sz w:val="20"/>
          <w:szCs w:val="20"/>
        </w:rPr>
      </w:pPr>
      <w:r w:rsidRPr="003E0402">
        <w:rPr>
          <w:rFonts w:ascii="Arial" w:hAnsi="Arial" w:cs="Arial"/>
          <w:sz w:val="20"/>
          <w:szCs w:val="20"/>
        </w:rPr>
        <w:t>Komisja Przetargowa:</w:t>
      </w:r>
      <w:r w:rsidRPr="003E0402">
        <w:rPr>
          <w:rFonts w:ascii="Arial" w:hAnsi="Arial" w:cs="Arial"/>
          <w:b/>
          <w:sz w:val="20"/>
          <w:szCs w:val="20"/>
        </w:rPr>
        <w:tab/>
      </w:r>
    </w:p>
    <w:p w:rsidR="00A62220" w:rsidRPr="0034726F" w:rsidRDefault="003E0346" w:rsidP="0034726F">
      <w:pPr>
        <w:spacing w:after="0"/>
        <w:rPr>
          <w:rFonts w:ascii="Arial" w:eastAsia="Times New Roman" w:hAnsi="Arial" w:cs="Arial"/>
          <w:b/>
          <w:bCs/>
          <w:sz w:val="20"/>
          <w:szCs w:val="20"/>
          <w:lang w:eastAsia="pl-PL"/>
        </w:rPr>
      </w:pPr>
      <w:r w:rsidRPr="0034726F">
        <w:rPr>
          <w:rFonts w:ascii="Arial" w:eastAsia="Times New Roman" w:hAnsi="Arial" w:cs="Arial"/>
          <w:sz w:val="20"/>
          <w:szCs w:val="20"/>
          <w:lang w:val="de-DE" w:eastAsia="pl-PL"/>
        </w:rPr>
        <w:t>KL</w:t>
      </w:r>
      <w:r w:rsidR="00A62220" w:rsidRPr="0034726F">
        <w:rPr>
          <w:rFonts w:ascii="Arial" w:eastAsia="Times New Roman" w:hAnsi="Arial" w:cs="Arial"/>
          <w:sz w:val="20"/>
          <w:szCs w:val="20"/>
          <w:lang w:val="de-DE" w:eastAsia="pl-PL"/>
        </w:rPr>
        <w:t xml:space="preserve"> ……………………..</w:t>
      </w:r>
      <w:r w:rsidR="00A62220" w:rsidRPr="0034726F">
        <w:rPr>
          <w:rFonts w:ascii="Arial" w:eastAsia="Times New Roman" w:hAnsi="Arial" w:cs="Arial"/>
          <w:b/>
          <w:bCs/>
          <w:sz w:val="20"/>
          <w:szCs w:val="20"/>
          <w:lang w:eastAsia="pl-PL"/>
        </w:rPr>
        <w:t xml:space="preserve"> </w:t>
      </w:r>
      <w:r w:rsidR="00A62220" w:rsidRPr="0034726F">
        <w:rPr>
          <w:rFonts w:ascii="Arial" w:eastAsia="Times New Roman" w:hAnsi="Arial" w:cs="Arial"/>
          <w:b/>
          <w:bCs/>
          <w:sz w:val="20"/>
          <w:szCs w:val="20"/>
          <w:lang w:eastAsia="pl-PL"/>
        </w:rPr>
        <w:tab/>
      </w:r>
      <w:r w:rsidR="00A62220" w:rsidRPr="0034726F">
        <w:rPr>
          <w:rFonts w:ascii="Arial" w:eastAsia="Times New Roman" w:hAnsi="Arial" w:cs="Arial"/>
          <w:b/>
          <w:bCs/>
          <w:sz w:val="20"/>
          <w:szCs w:val="20"/>
          <w:lang w:eastAsia="pl-PL"/>
        </w:rPr>
        <w:tab/>
      </w:r>
      <w:r w:rsidR="00A62220" w:rsidRPr="0034726F">
        <w:rPr>
          <w:rFonts w:ascii="Arial" w:eastAsia="Times New Roman" w:hAnsi="Arial" w:cs="Arial"/>
          <w:b/>
          <w:bCs/>
          <w:sz w:val="20"/>
          <w:szCs w:val="20"/>
          <w:lang w:eastAsia="pl-PL"/>
        </w:rPr>
        <w:tab/>
      </w:r>
      <w:r w:rsidR="00A62220" w:rsidRPr="0034726F">
        <w:rPr>
          <w:rFonts w:ascii="Arial" w:eastAsia="Times New Roman" w:hAnsi="Arial" w:cs="Arial"/>
          <w:b/>
          <w:bCs/>
          <w:sz w:val="20"/>
          <w:szCs w:val="20"/>
          <w:lang w:eastAsia="pl-PL"/>
        </w:rPr>
        <w:tab/>
      </w:r>
      <w:r w:rsidR="00A62220" w:rsidRPr="0034726F">
        <w:rPr>
          <w:rFonts w:ascii="Arial" w:eastAsia="Times New Roman" w:hAnsi="Arial" w:cs="Arial"/>
          <w:b/>
          <w:bCs/>
          <w:sz w:val="20"/>
          <w:szCs w:val="20"/>
          <w:lang w:eastAsia="pl-PL"/>
        </w:rPr>
        <w:tab/>
      </w:r>
      <w:r w:rsidR="00C139CC">
        <w:rPr>
          <w:rFonts w:ascii="Arial" w:eastAsia="Times New Roman" w:hAnsi="Arial" w:cs="Arial"/>
          <w:b/>
          <w:bCs/>
          <w:sz w:val="20"/>
          <w:szCs w:val="20"/>
          <w:lang w:eastAsia="pl-PL"/>
        </w:rPr>
        <w:t xml:space="preserve">                             </w:t>
      </w:r>
      <w:r w:rsidR="00A62220" w:rsidRPr="0034726F">
        <w:rPr>
          <w:rFonts w:ascii="Arial" w:eastAsia="Times New Roman" w:hAnsi="Arial" w:cs="Arial"/>
          <w:b/>
          <w:bCs/>
          <w:sz w:val="20"/>
          <w:szCs w:val="20"/>
          <w:lang w:eastAsia="pl-PL"/>
        </w:rPr>
        <w:t xml:space="preserve">Z a t w i e r d z i l i </w:t>
      </w:r>
    </w:p>
    <w:p w:rsidR="00A62220" w:rsidRPr="0034726F" w:rsidRDefault="00C139CC" w:rsidP="0034726F">
      <w:pPr>
        <w:tabs>
          <w:tab w:val="left" w:pos="5400"/>
        </w:tabs>
        <w:spacing w:after="0"/>
        <w:rPr>
          <w:rFonts w:ascii="Arial" w:eastAsia="Times New Roman" w:hAnsi="Arial" w:cs="Arial"/>
          <w:sz w:val="20"/>
          <w:szCs w:val="20"/>
          <w:lang w:val="de-DE" w:eastAsia="pl-PL"/>
        </w:rPr>
      </w:pPr>
      <w:r>
        <w:rPr>
          <w:rFonts w:ascii="Arial" w:eastAsia="Times New Roman" w:hAnsi="Arial" w:cs="Arial"/>
          <w:sz w:val="20"/>
          <w:szCs w:val="20"/>
          <w:lang w:val="de-DE" w:eastAsia="pl-PL"/>
        </w:rPr>
        <w:t>RN</w:t>
      </w:r>
      <w:r w:rsidR="00A62220" w:rsidRPr="0034726F">
        <w:rPr>
          <w:rFonts w:ascii="Arial" w:eastAsia="Times New Roman" w:hAnsi="Arial" w:cs="Arial"/>
          <w:sz w:val="20"/>
          <w:szCs w:val="20"/>
          <w:lang w:val="de-DE" w:eastAsia="pl-PL"/>
        </w:rPr>
        <w:t xml:space="preserve"> ……………………..</w:t>
      </w:r>
    </w:p>
    <w:p w:rsidR="003E0346" w:rsidRPr="0034726F" w:rsidRDefault="003E0346" w:rsidP="0034726F">
      <w:pPr>
        <w:tabs>
          <w:tab w:val="left" w:pos="5400"/>
        </w:tabs>
        <w:spacing w:after="0"/>
        <w:rPr>
          <w:rFonts w:ascii="Arial" w:eastAsia="Times New Roman" w:hAnsi="Arial" w:cs="Arial"/>
          <w:sz w:val="20"/>
          <w:szCs w:val="20"/>
          <w:lang w:val="de-DE" w:eastAsia="pl-PL"/>
        </w:rPr>
      </w:pPr>
      <w:r w:rsidRPr="0034726F">
        <w:rPr>
          <w:rFonts w:ascii="Arial" w:eastAsia="Times New Roman" w:hAnsi="Arial" w:cs="Arial"/>
          <w:sz w:val="20"/>
          <w:szCs w:val="20"/>
          <w:lang w:val="de-DE" w:eastAsia="pl-PL"/>
        </w:rPr>
        <w:t>UD …………….……….</w:t>
      </w:r>
    </w:p>
    <w:p w:rsidR="00A62220" w:rsidRPr="0034726F" w:rsidRDefault="00C139CC" w:rsidP="0034726F">
      <w:pPr>
        <w:tabs>
          <w:tab w:val="left" w:pos="5400"/>
        </w:tabs>
        <w:spacing w:after="0"/>
        <w:rPr>
          <w:rFonts w:ascii="Arial" w:eastAsia="Times New Roman" w:hAnsi="Arial" w:cs="Arial"/>
          <w:sz w:val="20"/>
          <w:szCs w:val="20"/>
          <w:lang w:val="de-DE" w:eastAsia="pl-PL"/>
        </w:rPr>
      </w:pPr>
      <w:r>
        <w:rPr>
          <w:rFonts w:ascii="Arial" w:eastAsia="Times New Roman" w:hAnsi="Arial" w:cs="Arial"/>
          <w:sz w:val="20"/>
          <w:szCs w:val="20"/>
          <w:lang w:val="de-DE" w:eastAsia="pl-PL"/>
        </w:rPr>
        <w:t>PM</w:t>
      </w:r>
      <w:r w:rsidR="00A62220" w:rsidRPr="0034726F">
        <w:rPr>
          <w:rFonts w:ascii="Arial" w:eastAsia="Times New Roman" w:hAnsi="Arial" w:cs="Arial"/>
          <w:sz w:val="20"/>
          <w:szCs w:val="20"/>
          <w:lang w:val="de-DE" w:eastAsia="pl-PL"/>
        </w:rPr>
        <w:t xml:space="preserve"> …………….……….</w:t>
      </w:r>
    </w:p>
    <w:p w:rsidR="009B108A" w:rsidRPr="0034726F" w:rsidRDefault="00C139CC" w:rsidP="0034726F">
      <w:pPr>
        <w:tabs>
          <w:tab w:val="left" w:pos="5400"/>
        </w:tabs>
        <w:spacing w:after="0"/>
        <w:rPr>
          <w:rFonts w:ascii="Arial" w:hAnsi="Arial" w:cs="Arial"/>
          <w:sz w:val="20"/>
          <w:szCs w:val="20"/>
        </w:rPr>
      </w:pPr>
      <w:r>
        <w:rPr>
          <w:rFonts w:ascii="Arial" w:eastAsia="Times New Roman" w:hAnsi="Arial" w:cs="Arial"/>
          <w:sz w:val="20"/>
          <w:szCs w:val="20"/>
          <w:lang w:eastAsia="pl-PL"/>
        </w:rPr>
        <w:t>EN</w:t>
      </w:r>
      <w:r w:rsidR="00A62220" w:rsidRPr="0034726F">
        <w:rPr>
          <w:rFonts w:ascii="Arial" w:eastAsia="Times New Roman" w:hAnsi="Arial" w:cs="Arial"/>
          <w:sz w:val="20"/>
          <w:szCs w:val="20"/>
          <w:lang w:eastAsia="pl-PL"/>
        </w:rPr>
        <w:t xml:space="preserve"> ……….…………….</w:t>
      </w:r>
    </w:p>
    <w:sectPr w:rsidR="009B108A" w:rsidRPr="0034726F" w:rsidSect="005869FF">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276" w:left="1418" w:header="283" w:footer="283" w:gutter="0"/>
      <w:pgNumType w:chapStyle="9"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08" w:rsidRDefault="00B31C08" w:rsidP="00AE4700">
      <w:pPr>
        <w:spacing w:after="0" w:line="240" w:lineRule="auto"/>
      </w:pPr>
      <w:r>
        <w:separator/>
      </w:r>
    </w:p>
  </w:endnote>
  <w:endnote w:type="continuationSeparator" w:id="0">
    <w:p w:rsidR="00B31C08" w:rsidRDefault="00B31C08" w:rsidP="00AE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E2" w:rsidRDefault="006C7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rPr>
      <w:id w:val="-734474920"/>
      <w:docPartObj>
        <w:docPartGallery w:val="Page Numbers (Bottom of Page)"/>
        <w:docPartUnique/>
      </w:docPartObj>
    </w:sdtPr>
    <w:sdtEndPr>
      <w:rPr>
        <w:rFonts w:asciiTheme="majorHAnsi" w:hAnsiTheme="majorHAnsi" w:cstheme="majorBidi"/>
        <w:sz w:val="28"/>
        <w:szCs w:val="28"/>
      </w:rPr>
    </w:sdtEndPr>
    <w:sdtContent>
      <w:p w:rsidR="006C77E2" w:rsidRDefault="006C77E2" w:rsidP="006C77E2">
        <w:pPr>
          <w:pStyle w:val="Stopka"/>
          <w:rPr>
            <w:rFonts w:asciiTheme="majorHAnsi" w:eastAsiaTheme="majorEastAsia" w:hAnsiTheme="majorHAnsi" w:cstheme="majorBidi"/>
            <w:sz w:val="28"/>
            <w:szCs w:val="28"/>
          </w:rPr>
        </w:pPr>
        <w:r w:rsidRPr="002C446A">
          <w:rPr>
            <w:rFonts w:ascii="Arial" w:eastAsia="Times New Roman" w:hAnsi="Arial" w:cs="Arial"/>
            <w:bCs/>
            <w:sz w:val="20"/>
            <w:szCs w:val="20"/>
            <w:lang w:eastAsia="pl-PL"/>
          </w:rPr>
          <w:t xml:space="preserve">LP.281.34.2019                                                                                                 </w:t>
        </w:r>
        <w:r w:rsidR="002C446A">
          <w:rPr>
            <w:rFonts w:ascii="Arial" w:eastAsia="Times New Roman" w:hAnsi="Arial" w:cs="Arial"/>
            <w:bCs/>
            <w:sz w:val="20"/>
            <w:szCs w:val="20"/>
            <w:lang w:eastAsia="pl-PL"/>
          </w:rPr>
          <w:t xml:space="preserve">                              </w:t>
        </w:r>
        <w:r w:rsidRPr="006C77E2">
          <w:rPr>
            <w:rFonts w:ascii="Arial" w:eastAsiaTheme="majorEastAsia" w:hAnsi="Arial" w:cs="Arial"/>
            <w:sz w:val="20"/>
            <w:szCs w:val="20"/>
          </w:rPr>
          <w:t xml:space="preserve">str. </w:t>
        </w:r>
        <w:r w:rsidRPr="006C77E2">
          <w:rPr>
            <w:rFonts w:ascii="Arial" w:eastAsiaTheme="minorEastAsia" w:hAnsi="Arial" w:cs="Arial"/>
            <w:sz w:val="20"/>
            <w:szCs w:val="20"/>
          </w:rPr>
          <w:fldChar w:fldCharType="begin"/>
        </w:r>
        <w:r w:rsidRPr="006C77E2">
          <w:rPr>
            <w:rFonts w:ascii="Arial" w:hAnsi="Arial" w:cs="Arial"/>
            <w:sz w:val="20"/>
            <w:szCs w:val="20"/>
          </w:rPr>
          <w:instrText>PAGE    \* MERGEFORMAT</w:instrText>
        </w:r>
        <w:r w:rsidRPr="006C77E2">
          <w:rPr>
            <w:rFonts w:ascii="Arial" w:eastAsiaTheme="minorEastAsia" w:hAnsi="Arial" w:cs="Arial"/>
            <w:sz w:val="20"/>
            <w:szCs w:val="20"/>
          </w:rPr>
          <w:fldChar w:fldCharType="separate"/>
        </w:r>
        <w:r w:rsidR="00E16CA9" w:rsidRPr="00E16CA9">
          <w:rPr>
            <w:rFonts w:ascii="Arial" w:eastAsiaTheme="majorEastAsia" w:hAnsi="Arial" w:cs="Arial"/>
            <w:noProof/>
            <w:sz w:val="20"/>
            <w:szCs w:val="20"/>
          </w:rPr>
          <w:t>5</w:t>
        </w:r>
        <w:r w:rsidRPr="006C77E2">
          <w:rPr>
            <w:rFonts w:ascii="Arial" w:eastAsiaTheme="majorEastAsia" w:hAnsi="Arial" w:cs="Arial"/>
            <w:sz w:val="20"/>
            <w:szCs w:val="20"/>
          </w:rPr>
          <w:fldChar w:fldCharType="end"/>
        </w:r>
      </w:p>
    </w:sdtContent>
  </w:sdt>
  <w:p w:rsidR="00B31C08" w:rsidRPr="006C77E2" w:rsidRDefault="00B31C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08" w:rsidRPr="00CA2366" w:rsidRDefault="00B31C08" w:rsidP="00C867D2">
    <w:pPr>
      <w:pStyle w:val="Stopka"/>
      <w:jc w:val="center"/>
    </w:pPr>
    <w:r>
      <w:rPr>
        <w:noProof/>
        <w:lang w:eastAsia="pl-PL"/>
      </w:rPr>
      <w:drawing>
        <wp:inline distT="0" distB="0" distL="0" distR="0">
          <wp:extent cx="6219825" cy="733425"/>
          <wp:effectExtent l="0" t="0" r="9525" b="0"/>
          <wp:docPr id="2" name="Obraz 2" descr="path4225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4225_v2"/>
                  <pic:cNvPicPr>
                    <a:picLocks noChangeAspect="1" noChangeArrowheads="1"/>
                  </pic:cNvPicPr>
                </pic:nvPicPr>
                <pic:blipFill>
                  <a:blip r:embed="rId1"/>
                  <a:srcRect l="14134"/>
                  <a:stretch>
                    <a:fillRect/>
                  </a:stretch>
                </pic:blipFill>
                <pic:spPr bwMode="auto">
                  <a:xfrm>
                    <a:off x="0" y="0"/>
                    <a:ext cx="6219825"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08" w:rsidRDefault="00B31C08" w:rsidP="00AE4700">
      <w:pPr>
        <w:spacing w:after="0" w:line="240" w:lineRule="auto"/>
      </w:pPr>
      <w:r>
        <w:separator/>
      </w:r>
    </w:p>
  </w:footnote>
  <w:footnote w:type="continuationSeparator" w:id="0">
    <w:p w:rsidR="00B31C08" w:rsidRDefault="00B31C08" w:rsidP="00AE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E2" w:rsidRDefault="006C77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08" w:rsidRDefault="00B31C08">
    <w:pPr>
      <w:pStyle w:val="Nagwek"/>
    </w:pPr>
  </w:p>
  <w:p w:rsidR="00B31C08" w:rsidRDefault="00B31C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08" w:rsidRDefault="00B31C08" w:rsidP="00CF77EA">
    <w:pPr>
      <w:pStyle w:val="Nagwek"/>
      <w:ind w:left="-1418"/>
    </w:pPr>
    <w:r>
      <w:rPr>
        <w:noProof/>
        <w:lang w:eastAsia="pl-PL"/>
      </w:rPr>
      <w:drawing>
        <wp:inline distT="0" distB="0" distL="0" distR="0">
          <wp:extent cx="7591425" cy="990600"/>
          <wp:effectExtent l="19050" t="0" r="9525" b="0"/>
          <wp:docPr id="1" name="Obraz 1" descr="Drukuj Papier firmowy_mniejsze logo_140_lat_MP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kuj Papier firmowy_mniejsze logo_140_lat_MPKSA"/>
                  <pic:cNvPicPr>
                    <a:picLocks noChangeAspect="1" noChangeArrowheads="1"/>
                  </pic:cNvPicPr>
                </pic:nvPicPr>
                <pic:blipFill>
                  <a:blip r:embed="rId1"/>
                  <a:srcRect/>
                  <a:stretch>
                    <a:fillRect/>
                  </a:stretch>
                </pic:blipFill>
                <pic:spPr bwMode="auto">
                  <a:xfrm>
                    <a:off x="0" y="0"/>
                    <a:ext cx="7591425"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EF8"/>
    <w:multiLevelType w:val="multilevel"/>
    <w:tmpl w:val="76B20892"/>
    <w:lvl w:ilvl="0">
      <w:start w:val="1"/>
      <w:numFmt w:val="decimal"/>
      <w:lvlText w:val="%1."/>
      <w:lvlJc w:val="left"/>
      <w:pPr>
        <w:tabs>
          <w:tab w:val="num" w:pos="360"/>
        </w:tabs>
        <w:ind w:left="360" w:hanging="360"/>
      </w:pPr>
      <w:rPr>
        <w:rFonts w:cs="Times New Roman" w:hint="default"/>
        <w:i w:val="0"/>
        <w:color w:val="auto"/>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5"/>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15:restartNumberingAfterBreak="0">
    <w:nsid w:val="01BE79EE"/>
    <w:multiLevelType w:val="multilevel"/>
    <w:tmpl w:val="882A14B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37AD8"/>
    <w:multiLevelType w:val="multilevel"/>
    <w:tmpl w:val="5FCA3D92"/>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1140" w:hanging="430"/>
      </w:pPr>
      <w:rPr>
        <w:rFonts w:ascii="Arial" w:hAnsi="Arial" w:cs="Arial"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13151D"/>
    <w:multiLevelType w:val="multilevel"/>
    <w:tmpl w:val="1018E190"/>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9C4610"/>
    <w:multiLevelType w:val="multilevel"/>
    <w:tmpl w:val="B780392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hint="default"/>
        <w:b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3525C0"/>
    <w:multiLevelType w:val="hybridMultilevel"/>
    <w:tmpl w:val="BD84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7129EA"/>
    <w:multiLevelType w:val="singleLevel"/>
    <w:tmpl w:val="5BEE404A"/>
    <w:lvl w:ilvl="0">
      <w:start w:val="1"/>
      <w:numFmt w:val="decimal"/>
      <w:lvlText w:val="%1."/>
      <w:lvlJc w:val="left"/>
      <w:pPr>
        <w:tabs>
          <w:tab w:val="num" w:pos="360"/>
        </w:tabs>
        <w:ind w:left="360" w:hanging="360"/>
      </w:pPr>
      <w:rPr>
        <w:rFonts w:cs="Times New Roman"/>
      </w:rPr>
    </w:lvl>
  </w:abstractNum>
  <w:abstractNum w:abstractNumId="7" w15:restartNumberingAfterBreak="0">
    <w:nsid w:val="0C64053D"/>
    <w:multiLevelType w:val="multilevel"/>
    <w:tmpl w:val="D8E45024"/>
    <w:lvl w:ilvl="0">
      <w:start w:val="3"/>
      <w:numFmt w:val="decimal"/>
      <w:lvlText w:val="%1."/>
      <w:lvlJc w:val="left"/>
      <w:pPr>
        <w:ind w:left="360" w:hanging="360"/>
      </w:pPr>
      <w:rPr>
        <w:rFonts w:hint="default"/>
        <w:i w:val="0"/>
      </w:rPr>
    </w:lvl>
    <w:lvl w:ilvl="1">
      <w:start w:val="1"/>
      <w:numFmt w:val="decimal"/>
      <w:lvlText w:val="%1.%2."/>
      <w:lvlJc w:val="left"/>
      <w:pPr>
        <w:ind w:left="1551" w:hanging="360"/>
      </w:pPr>
      <w:rPr>
        <w:rFonts w:hint="default"/>
        <w:b w:val="0"/>
      </w:rPr>
    </w:lvl>
    <w:lvl w:ilvl="2">
      <w:start w:val="1"/>
      <w:numFmt w:val="lowerLetter"/>
      <w:lvlText w:val="%3)"/>
      <w:lvlJc w:val="left"/>
      <w:pPr>
        <w:ind w:left="2989"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8" w15:restartNumberingAfterBreak="0">
    <w:nsid w:val="0CBB1D58"/>
    <w:multiLevelType w:val="hybridMultilevel"/>
    <w:tmpl w:val="E4F08E1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8F72F0"/>
    <w:multiLevelType w:val="multilevel"/>
    <w:tmpl w:val="5C689BE4"/>
    <w:lvl w:ilvl="0">
      <w:start w:val="2"/>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520CDD"/>
    <w:multiLevelType w:val="hybridMultilevel"/>
    <w:tmpl w:val="6B04E936"/>
    <w:lvl w:ilvl="0" w:tplc="42A413A0">
      <w:start w:val="1"/>
      <w:numFmt w:val="lowerLetter"/>
      <w:lvlText w:val="%1)"/>
      <w:lvlJc w:val="left"/>
      <w:pPr>
        <w:ind w:left="1571" w:hanging="720"/>
      </w:pPr>
      <w:rPr>
        <w:rFonts w:hint="default"/>
        <w:b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1CAE060E"/>
    <w:multiLevelType w:val="hybridMultilevel"/>
    <w:tmpl w:val="7862DF56"/>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2" w15:restartNumberingAfterBreak="0">
    <w:nsid w:val="1EC5296C"/>
    <w:multiLevelType w:val="singleLevel"/>
    <w:tmpl w:val="E876A604"/>
    <w:lvl w:ilvl="0">
      <w:start w:val="1"/>
      <w:numFmt w:val="decimal"/>
      <w:lvlText w:val="%1)"/>
      <w:lvlJc w:val="left"/>
      <w:pPr>
        <w:tabs>
          <w:tab w:val="num" w:pos="363"/>
        </w:tabs>
        <w:ind w:left="680" w:hanging="320"/>
      </w:pPr>
      <w:rPr>
        <w:rFonts w:cs="Times New Roman" w:hint="default"/>
      </w:rPr>
    </w:lvl>
  </w:abstractNum>
  <w:abstractNum w:abstractNumId="13" w15:restartNumberingAfterBreak="0">
    <w:nsid w:val="1F5E08DC"/>
    <w:multiLevelType w:val="multilevel"/>
    <w:tmpl w:val="07721E0C"/>
    <w:lvl w:ilvl="0">
      <w:start w:val="3"/>
      <w:numFmt w:val="decimal"/>
      <w:lvlText w:val="%1."/>
      <w:lvlJc w:val="left"/>
      <w:pPr>
        <w:ind w:left="360" w:hanging="360"/>
      </w:pPr>
      <w:rPr>
        <w:rFonts w:hint="default"/>
        <w:i w:val="0"/>
      </w:rPr>
    </w:lvl>
    <w:lvl w:ilvl="1">
      <w:start w:val="1"/>
      <w:numFmt w:val="lowerLetter"/>
      <w:lvlText w:val="%2)"/>
      <w:lvlJc w:val="left"/>
      <w:pPr>
        <w:ind w:left="1551" w:hanging="360"/>
      </w:pPr>
      <w:rPr>
        <w:rFonts w:hint="default"/>
      </w:rPr>
    </w:lvl>
    <w:lvl w:ilvl="2">
      <w:start w:val="1"/>
      <w:numFmt w:val="lowerLetter"/>
      <w:lvlText w:val="%3)"/>
      <w:lvlJc w:val="left"/>
      <w:pPr>
        <w:ind w:left="2989"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14" w15:restartNumberingAfterBreak="0">
    <w:nsid w:val="21D65913"/>
    <w:multiLevelType w:val="multilevel"/>
    <w:tmpl w:val="DF960856"/>
    <w:lvl w:ilvl="0">
      <w:start w:val="1"/>
      <w:numFmt w:val="upperRoman"/>
      <w:pStyle w:val="Nagwek1"/>
      <w:lvlText w:val="%1."/>
      <w:lvlJc w:val="left"/>
      <w:pPr>
        <w:tabs>
          <w:tab w:val="num" w:pos="720"/>
        </w:tabs>
        <w:ind w:left="454" w:hanging="454"/>
      </w:pPr>
      <w:rPr>
        <w:rFonts w:ascii="Arial" w:hAnsi="Arial" w:cs="Times New Roman" w:hint="default"/>
        <w:strike w:val="0"/>
        <w:dstrike w:val="0"/>
        <w:outline w:val="0"/>
        <w:shadow w:val="0"/>
        <w:emboss w:val="0"/>
        <w:imprint w:val="0"/>
        <w:sz w:val="20"/>
        <w:szCs w:val="20"/>
        <w:vertAlign w:val="baseline"/>
      </w:rPr>
    </w:lvl>
    <w:lvl w:ilvl="1">
      <w:start w:val="1"/>
      <w:numFmt w:val="decimal"/>
      <w:lvlText w:val="%2."/>
      <w:lvlJc w:val="left"/>
      <w:pPr>
        <w:tabs>
          <w:tab w:val="num" w:pos="720"/>
        </w:tabs>
        <w:ind w:left="720" w:hanging="360"/>
      </w:pPr>
      <w:rPr>
        <w:rFonts w:cs="Times New Roman" w:hint="default"/>
        <w:strike w:val="0"/>
        <w:dstrike w:val="0"/>
        <w:outline w:val="0"/>
        <w:shadow w:val="0"/>
        <w:emboss w:val="0"/>
        <w:imprint w:val="0"/>
        <w:sz w:val="22"/>
        <w:vertAlign w:val="baseli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644"/>
        </w:tabs>
        <w:ind w:left="644"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28D3E4D"/>
    <w:multiLevelType w:val="hybridMultilevel"/>
    <w:tmpl w:val="E0A60446"/>
    <w:lvl w:ilvl="0" w:tplc="4320AB80">
      <w:start w:val="3"/>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2E1397B"/>
    <w:multiLevelType w:val="multilevel"/>
    <w:tmpl w:val="14382FCA"/>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lvlText w:val="%1.%2."/>
      <w:lvlJc w:val="left"/>
      <w:pPr>
        <w:tabs>
          <w:tab w:val="num" w:pos="2193"/>
        </w:tabs>
        <w:ind w:left="2193" w:hanging="491"/>
      </w:pPr>
      <w:rPr>
        <w:rFonts w:ascii="Arial" w:hAnsi="Arial" w:cs="Times New Roman" w:hint="default"/>
        <w:sz w:val="20"/>
        <w:szCs w:val="20"/>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3AE0955"/>
    <w:multiLevelType w:val="multilevel"/>
    <w:tmpl w:val="C4882170"/>
    <w:lvl w:ilvl="0">
      <w:start w:val="6"/>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276D2F4E"/>
    <w:multiLevelType w:val="multilevel"/>
    <w:tmpl w:val="DEB080E8"/>
    <w:lvl w:ilvl="0">
      <w:start w:val="1"/>
      <w:numFmt w:val="upperRoman"/>
      <w:lvlText w:val="%1."/>
      <w:lvlJc w:val="left"/>
      <w:pPr>
        <w:tabs>
          <w:tab w:val="num" w:pos="862"/>
        </w:tabs>
        <w:ind w:left="862"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lowerLetter"/>
      <w:isLgl/>
      <w:lvlText w:val="%3)"/>
      <w:lvlJc w:val="left"/>
      <w:pPr>
        <w:tabs>
          <w:tab w:val="num" w:pos="720"/>
        </w:tabs>
        <w:ind w:left="720" w:hanging="720"/>
      </w:pPr>
      <w:rPr>
        <w:rFonts w:ascii="Arial" w:eastAsia="Times New Roman" w:hAnsi="Arial" w:cs="Arial"/>
      </w:rPr>
    </w:lvl>
    <w:lvl w:ilvl="3">
      <w:start w:val="1"/>
      <w:numFmt w:val="decimal"/>
      <w:isLgl/>
      <w:lvlText w:val="%4."/>
      <w:lvlJc w:val="left"/>
      <w:pPr>
        <w:tabs>
          <w:tab w:val="num" w:pos="720"/>
        </w:tabs>
        <w:ind w:left="720" w:hanging="720"/>
      </w:pPr>
      <w:rPr>
        <w:rFonts w:ascii="Arial" w:eastAsia="Times New Roman" w:hAnsi="Arial" w:cs="Arial"/>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9D05A01"/>
    <w:multiLevelType w:val="multilevel"/>
    <w:tmpl w:val="506A5DB6"/>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394165"/>
    <w:multiLevelType w:val="multilevel"/>
    <w:tmpl w:val="A0C64468"/>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9622062"/>
    <w:multiLevelType w:val="hybridMultilevel"/>
    <w:tmpl w:val="2AF0918E"/>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3A551B18"/>
    <w:multiLevelType w:val="hybridMultilevel"/>
    <w:tmpl w:val="03485000"/>
    <w:lvl w:ilvl="0" w:tplc="7160020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67B6E"/>
    <w:multiLevelType w:val="hybridMultilevel"/>
    <w:tmpl w:val="78723DC6"/>
    <w:lvl w:ilvl="0" w:tplc="2DD80912">
      <w:start w:val="1"/>
      <w:numFmt w:val="decimal"/>
      <w:lvlText w:val="%1)"/>
      <w:lvlJc w:val="left"/>
      <w:pPr>
        <w:ind w:left="1211"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4" w15:restartNumberingAfterBreak="0">
    <w:nsid w:val="419E1E8A"/>
    <w:multiLevelType w:val="hybridMultilevel"/>
    <w:tmpl w:val="86284F44"/>
    <w:lvl w:ilvl="0" w:tplc="22EC44EC">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5" w15:restartNumberingAfterBreak="0">
    <w:nsid w:val="4659144E"/>
    <w:multiLevelType w:val="multilevel"/>
    <w:tmpl w:val="0415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E94693"/>
    <w:multiLevelType w:val="multilevel"/>
    <w:tmpl w:val="8CF4E688"/>
    <w:lvl w:ilvl="0">
      <w:start w:val="1"/>
      <w:numFmt w:val="decimal"/>
      <w:lvlText w:val="%1."/>
      <w:lvlJc w:val="left"/>
      <w:pPr>
        <w:tabs>
          <w:tab w:val="num" w:pos="360"/>
        </w:tabs>
        <w:ind w:left="360" w:hanging="360"/>
      </w:pPr>
      <w:rPr>
        <w:rFonts w:ascii="Arial" w:eastAsia="Times New Roman" w:hAnsi="Arial" w:cs="Arial"/>
        <w:b w:val="0"/>
        <w:i w:val="0"/>
        <w:sz w:val="20"/>
        <w:szCs w:val="20"/>
      </w:rPr>
    </w:lvl>
    <w:lvl w:ilvl="1">
      <w:start w:val="1"/>
      <w:numFmt w:val="decimal"/>
      <w:lvlText w:val="%1.%2."/>
      <w:lvlJc w:val="left"/>
      <w:pPr>
        <w:tabs>
          <w:tab w:val="num" w:pos="851"/>
        </w:tabs>
        <w:ind w:left="851" w:hanging="491"/>
      </w:pPr>
      <w:rPr>
        <w:rFonts w:ascii="Arial" w:hAnsi="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C0B7C85"/>
    <w:multiLevelType w:val="hybridMultilevel"/>
    <w:tmpl w:val="3A5C3756"/>
    <w:lvl w:ilvl="0" w:tplc="FFFFFFFF">
      <w:start w:val="1"/>
      <w:numFmt w:val="bullet"/>
      <w:lvlText w:val=""/>
      <w:lvlJc w:val="left"/>
      <w:pPr>
        <w:ind w:left="2325" w:hanging="360"/>
      </w:pPr>
      <w:rPr>
        <w:rFonts w:ascii="Wingdings" w:hAnsi="Wingdings" w:hint="default"/>
      </w:rPr>
    </w:lvl>
    <w:lvl w:ilvl="1" w:tplc="FFFFFFFF" w:tentative="1">
      <w:start w:val="1"/>
      <w:numFmt w:val="bullet"/>
      <w:lvlText w:val="o"/>
      <w:lvlJc w:val="left"/>
      <w:pPr>
        <w:ind w:left="3045" w:hanging="360"/>
      </w:pPr>
      <w:rPr>
        <w:rFonts w:ascii="Courier New" w:hAnsi="Courier New" w:cs="Courier New" w:hint="default"/>
      </w:rPr>
    </w:lvl>
    <w:lvl w:ilvl="2" w:tplc="FFFFFFFF" w:tentative="1">
      <w:start w:val="1"/>
      <w:numFmt w:val="bullet"/>
      <w:lvlText w:val=""/>
      <w:lvlJc w:val="left"/>
      <w:pPr>
        <w:ind w:left="3765" w:hanging="360"/>
      </w:pPr>
      <w:rPr>
        <w:rFonts w:ascii="Wingdings" w:hAnsi="Wingdings" w:hint="default"/>
      </w:rPr>
    </w:lvl>
    <w:lvl w:ilvl="3" w:tplc="FFFFFFFF" w:tentative="1">
      <w:start w:val="1"/>
      <w:numFmt w:val="bullet"/>
      <w:lvlText w:val=""/>
      <w:lvlJc w:val="left"/>
      <w:pPr>
        <w:ind w:left="4485" w:hanging="360"/>
      </w:pPr>
      <w:rPr>
        <w:rFonts w:ascii="Symbol" w:hAnsi="Symbol" w:hint="default"/>
      </w:rPr>
    </w:lvl>
    <w:lvl w:ilvl="4" w:tplc="FFFFFFFF" w:tentative="1">
      <w:start w:val="1"/>
      <w:numFmt w:val="bullet"/>
      <w:lvlText w:val="o"/>
      <w:lvlJc w:val="left"/>
      <w:pPr>
        <w:ind w:left="5205" w:hanging="360"/>
      </w:pPr>
      <w:rPr>
        <w:rFonts w:ascii="Courier New" w:hAnsi="Courier New" w:cs="Courier New" w:hint="default"/>
      </w:rPr>
    </w:lvl>
    <w:lvl w:ilvl="5" w:tplc="FFFFFFFF" w:tentative="1">
      <w:start w:val="1"/>
      <w:numFmt w:val="bullet"/>
      <w:lvlText w:val=""/>
      <w:lvlJc w:val="left"/>
      <w:pPr>
        <w:ind w:left="5925" w:hanging="360"/>
      </w:pPr>
      <w:rPr>
        <w:rFonts w:ascii="Wingdings" w:hAnsi="Wingdings" w:hint="default"/>
      </w:rPr>
    </w:lvl>
    <w:lvl w:ilvl="6" w:tplc="FFFFFFFF" w:tentative="1">
      <w:start w:val="1"/>
      <w:numFmt w:val="bullet"/>
      <w:lvlText w:val=""/>
      <w:lvlJc w:val="left"/>
      <w:pPr>
        <w:ind w:left="6645" w:hanging="360"/>
      </w:pPr>
      <w:rPr>
        <w:rFonts w:ascii="Symbol" w:hAnsi="Symbol" w:hint="default"/>
      </w:rPr>
    </w:lvl>
    <w:lvl w:ilvl="7" w:tplc="FFFFFFFF" w:tentative="1">
      <w:start w:val="1"/>
      <w:numFmt w:val="bullet"/>
      <w:lvlText w:val="o"/>
      <w:lvlJc w:val="left"/>
      <w:pPr>
        <w:ind w:left="7365" w:hanging="360"/>
      </w:pPr>
      <w:rPr>
        <w:rFonts w:ascii="Courier New" w:hAnsi="Courier New" w:cs="Courier New" w:hint="default"/>
      </w:rPr>
    </w:lvl>
    <w:lvl w:ilvl="8" w:tplc="FFFFFFFF" w:tentative="1">
      <w:start w:val="1"/>
      <w:numFmt w:val="bullet"/>
      <w:lvlText w:val=""/>
      <w:lvlJc w:val="left"/>
      <w:pPr>
        <w:ind w:left="8085" w:hanging="360"/>
      </w:pPr>
      <w:rPr>
        <w:rFonts w:ascii="Wingdings" w:hAnsi="Wingdings" w:hint="default"/>
      </w:rPr>
    </w:lvl>
  </w:abstractNum>
  <w:abstractNum w:abstractNumId="28" w15:restartNumberingAfterBreak="0">
    <w:nsid w:val="4C3E3238"/>
    <w:multiLevelType w:val="hybridMultilevel"/>
    <w:tmpl w:val="802EDFA0"/>
    <w:lvl w:ilvl="0" w:tplc="04150005">
      <w:start w:val="1"/>
      <w:numFmt w:val="decimal"/>
      <w:lvlText w:val="%1."/>
      <w:lvlJc w:val="left"/>
      <w:pPr>
        <w:ind w:left="1004" w:hanging="360"/>
      </w:p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29" w15:restartNumberingAfterBreak="0">
    <w:nsid w:val="510E3A4A"/>
    <w:multiLevelType w:val="hybridMultilevel"/>
    <w:tmpl w:val="E8EC43F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44B34"/>
    <w:multiLevelType w:val="hybridMultilevel"/>
    <w:tmpl w:val="36F605B6"/>
    <w:lvl w:ilvl="0" w:tplc="FFFFFFFF">
      <w:start w:val="1"/>
      <w:numFmt w:val="lowerLetter"/>
      <w:lvlText w:val="%1)"/>
      <w:lvlJc w:val="left"/>
      <w:pPr>
        <w:ind w:left="2291" w:hanging="360"/>
      </w:pPr>
      <w:rPr>
        <w:rFonts w:ascii="Arial" w:eastAsia="Times New Roman" w:hAnsi="Arial" w:cs="Times New Roman"/>
      </w:r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31" w15:restartNumberingAfterBreak="0">
    <w:nsid w:val="559D3C6E"/>
    <w:multiLevelType w:val="hybridMultilevel"/>
    <w:tmpl w:val="206C293E"/>
    <w:lvl w:ilvl="0" w:tplc="D738F60E">
      <w:start w:val="1"/>
      <w:numFmt w:val="decimal"/>
      <w:lvlText w:val="%1.a"/>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CA1FBE"/>
    <w:multiLevelType w:val="multilevel"/>
    <w:tmpl w:val="9F447F5C"/>
    <w:lvl w:ilvl="0">
      <w:start w:val="1"/>
      <w:numFmt w:val="decimal"/>
      <w:lvlText w:val="%1)"/>
      <w:lvlJc w:val="left"/>
      <w:pPr>
        <w:tabs>
          <w:tab w:val="num" w:pos="1408"/>
        </w:tabs>
        <w:ind w:left="1408" w:hanging="765"/>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33" w15:restartNumberingAfterBreak="0">
    <w:nsid w:val="595A09B4"/>
    <w:multiLevelType w:val="multilevel"/>
    <w:tmpl w:val="506A5DB6"/>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5531B6"/>
    <w:multiLevelType w:val="multilevel"/>
    <w:tmpl w:val="299A420E"/>
    <w:lvl w:ilvl="0">
      <w:start w:val="1"/>
      <w:numFmt w:val="decimal"/>
      <w:lvlText w:val="%1."/>
      <w:lvlJc w:val="left"/>
      <w:pPr>
        <w:tabs>
          <w:tab w:val="num" w:pos="360"/>
        </w:tabs>
        <w:ind w:left="360" w:hanging="360"/>
      </w:pPr>
      <w:rPr>
        <w:rFonts w:ascii="Arial" w:eastAsia="Times New Roman" w:hAnsi="Arial" w:cs="Arial"/>
        <w:b w:val="0"/>
        <w:sz w:val="20"/>
        <w:szCs w:val="20"/>
      </w:rPr>
    </w:lvl>
    <w:lvl w:ilvl="1">
      <w:start w:val="1"/>
      <w:numFmt w:val="decimal"/>
      <w:lvlText w:val="%1.%2."/>
      <w:lvlJc w:val="left"/>
      <w:pPr>
        <w:tabs>
          <w:tab w:val="num" w:pos="851"/>
        </w:tabs>
        <w:ind w:left="851" w:hanging="491"/>
      </w:pPr>
      <w:rPr>
        <w:rFonts w:ascii="Arial" w:hAnsi="Arial" w:cs="Times New Roman" w:hint="default"/>
        <w:sz w:val="20"/>
        <w:szCs w:val="20"/>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B3A1C38"/>
    <w:multiLevelType w:val="hybridMultilevel"/>
    <w:tmpl w:val="72942FB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D0D0A43"/>
    <w:multiLevelType w:val="hybridMultilevel"/>
    <w:tmpl w:val="77EAE51E"/>
    <w:lvl w:ilvl="0" w:tplc="6A4689CE">
      <w:start w:val="1"/>
      <w:numFmt w:val="upperRoman"/>
      <w:pStyle w:val="Styl1"/>
      <w:lvlText w:val="%1."/>
      <w:lvlJc w:val="righ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5D9A2275"/>
    <w:multiLevelType w:val="multilevel"/>
    <w:tmpl w:val="67F80C56"/>
    <w:lvl w:ilvl="0">
      <w:start w:val="5"/>
      <w:numFmt w:val="decimal"/>
      <w:lvlText w:val="%1."/>
      <w:lvlJc w:val="left"/>
      <w:pPr>
        <w:tabs>
          <w:tab w:val="num" w:pos="360"/>
        </w:tabs>
        <w:ind w:left="360" w:hanging="360"/>
      </w:pPr>
      <w:rPr>
        <w:rFonts w:ascii="Arial" w:hAnsi="Arial" w:hint="default"/>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F0B633F"/>
    <w:multiLevelType w:val="multilevel"/>
    <w:tmpl w:val="507C2A8A"/>
    <w:lvl w:ilvl="0">
      <w:start w:val="3"/>
      <w:numFmt w:val="decimal"/>
      <w:lvlText w:val="%1."/>
      <w:lvlJc w:val="left"/>
      <w:pPr>
        <w:ind w:left="360" w:hanging="360"/>
      </w:pPr>
      <w:rPr>
        <w:rFonts w:hint="default"/>
        <w:i w:val="0"/>
      </w:rPr>
    </w:lvl>
    <w:lvl w:ilvl="1">
      <w:start w:val="1"/>
      <w:numFmt w:val="lowerLetter"/>
      <w:lvlText w:val="%2)"/>
      <w:lvlJc w:val="left"/>
      <w:pPr>
        <w:ind w:left="1551" w:hanging="360"/>
      </w:pPr>
      <w:rPr>
        <w:rFonts w:hint="default"/>
      </w:rPr>
    </w:lvl>
    <w:lvl w:ilvl="2">
      <w:start w:val="1"/>
      <w:numFmt w:val="lowerLetter"/>
      <w:lvlText w:val="%3)"/>
      <w:lvlJc w:val="left"/>
      <w:pPr>
        <w:ind w:left="2989"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39" w15:restartNumberingAfterBreak="0">
    <w:nsid w:val="5F4A6F6E"/>
    <w:multiLevelType w:val="multilevel"/>
    <w:tmpl w:val="4D3A2B76"/>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5FD5264A"/>
    <w:multiLevelType w:val="multilevel"/>
    <w:tmpl w:val="B77C8630"/>
    <w:lvl w:ilvl="0">
      <w:start w:val="1"/>
      <w:numFmt w:val="decimal"/>
      <w:lvlText w:val="%1."/>
      <w:lvlJc w:val="left"/>
      <w:pPr>
        <w:tabs>
          <w:tab w:val="num" w:pos="360"/>
        </w:tabs>
        <w:ind w:left="360" w:hanging="360"/>
      </w:pPr>
      <w:rPr>
        <w:rFonts w:ascii="Arial" w:hAnsi="Arial" w:hint="default"/>
        <w:strike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0622C"/>
    <w:multiLevelType w:val="multilevel"/>
    <w:tmpl w:val="14F20D12"/>
    <w:lvl w:ilvl="0">
      <w:start w:val="1"/>
      <w:numFmt w:val="decimal"/>
      <w:lvlText w:val="%1."/>
      <w:lvlJc w:val="left"/>
      <w:pPr>
        <w:tabs>
          <w:tab w:val="num" w:pos="360"/>
        </w:tabs>
        <w:ind w:left="360" w:hanging="360"/>
      </w:pPr>
      <w:rPr>
        <w:rFonts w:ascii="Arial" w:hAnsi="Arial" w:cs="Times New Roman" w:hint="default"/>
        <w:b w:val="0"/>
        <w:sz w:val="22"/>
      </w:rPr>
    </w:lvl>
    <w:lvl w:ilvl="1">
      <w:start w:val="1"/>
      <w:numFmt w:val="lowerLetter"/>
      <w:lvlText w:val="%2)"/>
      <w:lvlJc w:val="left"/>
      <w:pPr>
        <w:tabs>
          <w:tab w:val="num" w:pos="917"/>
        </w:tabs>
        <w:ind w:left="917" w:hanging="491"/>
      </w:pPr>
      <w:rPr>
        <w:rFonts w:hint="default"/>
        <w:b w:val="0"/>
        <w:sz w:val="20"/>
        <w:szCs w:val="20"/>
      </w:rPr>
    </w:lvl>
    <w:lvl w:ilvl="2">
      <w:start w:val="1"/>
      <w:numFmt w:val="lowerLetter"/>
      <w:lvlText w:val="%3)"/>
      <w:lvlJc w:val="left"/>
      <w:pPr>
        <w:tabs>
          <w:tab w:val="num" w:pos="1418"/>
        </w:tabs>
        <w:ind w:left="1418" w:hanging="698"/>
      </w:pPr>
      <w:rPr>
        <w:rFonts w:hint="default"/>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42C4A1F"/>
    <w:multiLevelType w:val="multilevel"/>
    <w:tmpl w:val="9B661486"/>
    <w:lvl w:ilvl="0">
      <w:start w:val="3"/>
      <w:numFmt w:val="decimal"/>
      <w:lvlText w:val="%1."/>
      <w:lvlJc w:val="left"/>
      <w:pPr>
        <w:ind w:left="360" w:hanging="360"/>
      </w:pPr>
      <w:rPr>
        <w:rFonts w:hint="default"/>
      </w:rPr>
    </w:lvl>
    <w:lvl w:ilvl="1">
      <w:start w:val="1"/>
      <w:numFmt w:val="decimal"/>
      <w:lvlText w:val="%1.%2."/>
      <w:lvlJc w:val="left"/>
      <w:pPr>
        <w:ind w:left="1551" w:hanging="360"/>
      </w:pPr>
      <w:rPr>
        <w:rFonts w:hint="default"/>
      </w:rPr>
    </w:lvl>
    <w:lvl w:ilvl="2">
      <w:start w:val="1"/>
      <w:numFmt w:val="lowerLetter"/>
      <w:lvlText w:val="%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43" w15:restartNumberingAfterBreak="0">
    <w:nsid w:val="66587E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486F50"/>
    <w:multiLevelType w:val="multilevel"/>
    <w:tmpl w:val="50E25DF6"/>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5" w15:restartNumberingAfterBreak="0">
    <w:nsid w:val="6E8C2D4B"/>
    <w:multiLevelType w:val="multilevel"/>
    <w:tmpl w:val="C5B06764"/>
    <w:lvl w:ilvl="0">
      <w:start w:val="1"/>
      <w:numFmt w:val="decimal"/>
      <w:lvlText w:val="%1."/>
      <w:lvlJc w:val="left"/>
      <w:pPr>
        <w:tabs>
          <w:tab w:val="num" w:pos="360"/>
        </w:tabs>
        <w:ind w:left="360" w:hanging="360"/>
      </w:pPr>
      <w:rPr>
        <w:rFonts w:ascii="Arial" w:hAnsi="Arial" w:hint="default"/>
        <w:b w:val="0"/>
        <w:sz w:val="20"/>
        <w:szCs w:val="20"/>
      </w:rPr>
    </w:lvl>
    <w:lvl w:ilvl="1">
      <w:start w:val="1"/>
      <w:numFmt w:val="decimal"/>
      <w:lvlText w:val="%1.%2."/>
      <w:lvlJc w:val="left"/>
      <w:pPr>
        <w:tabs>
          <w:tab w:val="num" w:pos="851"/>
        </w:tabs>
        <w:ind w:left="851" w:hanging="491"/>
      </w:pPr>
      <w:rPr>
        <w:rFonts w:ascii="Arial" w:hAnsi="Arial" w:hint="default"/>
        <w:sz w:val="22"/>
      </w:rPr>
    </w:lvl>
    <w:lvl w:ilvl="2">
      <w:start w:val="1"/>
      <w:numFmt w:val="lowerLetter"/>
      <w:lvlText w:val="%3)"/>
      <w:lvlJc w:val="left"/>
      <w:pPr>
        <w:tabs>
          <w:tab w:val="num" w:pos="1191"/>
        </w:tabs>
        <w:ind w:left="1191" w:hanging="340"/>
      </w:pPr>
      <w:rPr>
        <w:rFonts w:ascii="Arial" w:hAnsi="Arial"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ED82A21"/>
    <w:multiLevelType w:val="multilevel"/>
    <w:tmpl w:val="DF10E73C"/>
    <w:lvl w:ilvl="0">
      <w:start w:val="1"/>
      <w:numFmt w:val="decimal"/>
      <w:lvlText w:val="%1."/>
      <w:lvlJc w:val="left"/>
      <w:pPr>
        <w:ind w:left="432" w:hanging="432"/>
      </w:pPr>
      <w:rPr>
        <w:rFonts w:ascii="Arial" w:eastAsia="Times New Roman" w:hAnsi="Arial" w:cs="Aria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BA0C0E"/>
    <w:multiLevelType w:val="hybridMultilevel"/>
    <w:tmpl w:val="4A563B4E"/>
    <w:lvl w:ilvl="0" w:tplc="225A5540">
      <w:start w:val="5"/>
      <w:numFmt w:val="decimal"/>
      <w:lvlText w:val="%1."/>
      <w:lvlJc w:val="left"/>
      <w:pPr>
        <w:ind w:left="360"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8" w15:restartNumberingAfterBreak="0">
    <w:nsid w:val="735B2E27"/>
    <w:multiLevelType w:val="multilevel"/>
    <w:tmpl w:val="0814586A"/>
    <w:lvl w:ilvl="0">
      <w:start w:val="1"/>
      <w:numFmt w:val="decimal"/>
      <w:lvlText w:val="%1."/>
      <w:lvlJc w:val="left"/>
      <w:pPr>
        <w:tabs>
          <w:tab w:val="num" w:pos="360"/>
        </w:tabs>
        <w:ind w:left="360" w:hanging="360"/>
      </w:pPr>
      <w:rPr>
        <w:rFonts w:ascii="Arial" w:hAnsi="Arial" w:cs="Times New Roman" w:hint="default"/>
        <w:b w:val="0"/>
        <w:sz w:val="22"/>
      </w:rPr>
    </w:lvl>
    <w:lvl w:ilvl="1">
      <w:start w:val="1"/>
      <w:numFmt w:val="decimal"/>
      <w:lvlText w:val="%1.%2."/>
      <w:lvlJc w:val="left"/>
      <w:pPr>
        <w:tabs>
          <w:tab w:val="num" w:pos="917"/>
        </w:tabs>
        <w:ind w:left="917" w:hanging="491"/>
      </w:pPr>
      <w:rPr>
        <w:rFonts w:ascii="Arial" w:hAnsi="Arial" w:cs="Times New Roman" w:hint="default"/>
        <w:b w:val="0"/>
        <w:sz w:val="20"/>
        <w:szCs w:val="20"/>
      </w:rPr>
    </w:lvl>
    <w:lvl w:ilvl="2">
      <w:start w:val="1"/>
      <w:numFmt w:val="lowerLetter"/>
      <w:lvlText w:val="%3)"/>
      <w:lvlJc w:val="left"/>
      <w:pPr>
        <w:tabs>
          <w:tab w:val="num" w:pos="1418"/>
        </w:tabs>
        <w:ind w:left="1418" w:hanging="698"/>
      </w:pPr>
      <w:rPr>
        <w:rFonts w:hint="default"/>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7546496F"/>
    <w:multiLevelType w:val="hybridMultilevel"/>
    <w:tmpl w:val="0540E34C"/>
    <w:lvl w:ilvl="0" w:tplc="FFFFFFFF">
      <w:start w:val="1"/>
      <w:numFmt w:val="lowerLetter"/>
      <w:lvlText w:val="%1)"/>
      <w:lvlJc w:val="left"/>
      <w:pPr>
        <w:ind w:left="2291" w:hanging="360"/>
      </w:pPr>
      <w:rPr>
        <w:rFonts w:ascii="Arial" w:eastAsia="Times New Roman" w:hAnsi="Arial" w:cs="Times New Roman"/>
      </w:rPr>
    </w:lvl>
    <w:lvl w:ilvl="1" w:tplc="FFFFFFFF" w:tentative="1">
      <w:start w:val="1"/>
      <w:numFmt w:val="lowerLetter"/>
      <w:lvlText w:val="%2."/>
      <w:lvlJc w:val="left"/>
      <w:pPr>
        <w:ind w:left="3011" w:hanging="360"/>
      </w:pPr>
    </w:lvl>
    <w:lvl w:ilvl="2" w:tplc="04150017"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50" w15:restartNumberingAfterBreak="0">
    <w:nsid w:val="79CF5FFF"/>
    <w:multiLevelType w:val="hybridMultilevel"/>
    <w:tmpl w:val="2F646644"/>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AA0D9C"/>
    <w:multiLevelType w:val="multilevel"/>
    <w:tmpl w:val="9724CA12"/>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4.%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C9356BF"/>
    <w:multiLevelType w:val="multilevel"/>
    <w:tmpl w:val="A54A74E6"/>
    <w:lvl w:ilvl="0">
      <w:start w:val="2"/>
      <w:numFmt w:val="decimal"/>
      <w:lvlText w:val="%1."/>
      <w:lvlJc w:val="left"/>
      <w:pPr>
        <w:tabs>
          <w:tab w:val="num" w:pos="360"/>
        </w:tabs>
        <w:ind w:left="340" w:hanging="340"/>
      </w:pPr>
      <w:rPr>
        <w:rFonts w:hint="default"/>
      </w:rPr>
    </w:lvl>
    <w:lvl w:ilvl="1">
      <w:start w:val="3"/>
      <w:numFmt w:val="decimal"/>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CBE588B"/>
    <w:multiLevelType w:val="multilevel"/>
    <w:tmpl w:val="FD72BF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6"/>
  </w:num>
  <w:num w:numId="2">
    <w:abstractNumId w:val="39"/>
  </w:num>
  <w:num w:numId="3">
    <w:abstractNumId w:val="48"/>
  </w:num>
  <w:num w:numId="4">
    <w:abstractNumId w:val="16"/>
  </w:num>
  <w:num w:numId="5">
    <w:abstractNumId w:val="12"/>
  </w:num>
  <w:num w:numId="6">
    <w:abstractNumId w:val="0"/>
  </w:num>
  <w:num w:numId="7">
    <w:abstractNumId w:val="25"/>
  </w:num>
  <w:num w:numId="8">
    <w:abstractNumId w:val="40"/>
  </w:num>
  <w:num w:numId="9">
    <w:abstractNumId w:val="1"/>
  </w:num>
  <w:num w:numId="10">
    <w:abstractNumId w:val="18"/>
  </w:num>
  <w:num w:numId="11">
    <w:abstractNumId w:val="5"/>
  </w:num>
  <w:num w:numId="12">
    <w:abstractNumId w:val="20"/>
  </w:num>
  <w:num w:numId="13">
    <w:abstractNumId w:val="36"/>
  </w:num>
  <w:num w:numId="14">
    <w:abstractNumId w:val="50"/>
  </w:num>
  <w:num w:numId="15">
    <w:abstractNumId w:val="7"/>
  </w:num>
  <w:num w:numId="16">
    <w:abstractNumId w:val="42"/>
  </w:num>
  <w:num w:numId="17">
    <w:abstractNumId w:val="14"/>
  </w:num>
  <w:num w:numId="18">
    <w:abstractNumId w:val="19"/>
  </w:num>
  <w:num w:numId="19">
    <w:abstractNumId w:val="33"/>
  </w:num>
  <w:num w:numId="20">
    <w:abstractNumId w:val="38"/>
  </w:num>
  <w:num w:numId="21">
    <w:abstractNumId w:val="11"/>
  </w:num>
  <w:num w:numId="22">
    <w:abstractNumId w:val="13"/>
  </w:num>
  <w:num w:numId="23">
    <w:abstractNumId w:val="34"/>
  </w:num>
  <w:num w:numId="24">
    <w:abstractNumId w:val="41"/>
  </w:num>
  <w:num w:numId="25">
    <w:abstractNumId w:val="8"/>
  </w:num>
  <w:num w:numId="26">
    <w:abstractNumId w:val="45"/>
  </w:num>
  <w:num w:numId="27">
    <w:abstractNumId w:val="49"/>
  </w:num>
  <w:num w:numId="28">
    <w:abstractNumId w:val="30"/>
  </w:num>
  <w:num w:numId="29">
    <w:abstractNumId w:val="10"/>
  </w:num>
  <w:num w:numId="30">
    <w:abstractNumId w:val="27"/>
  </w:num>
  <w:num w:numId="31">
    <w:abstractNumId w:val="35"/>
  </w:num>
  <w:num w:numId="32">
    <w:abstractNumId w:val="9"/>
  </w:num>
  <w:num w:numId="33">
    <w:abstractNumId w:val="32"/>
  </w:num>
  <w:num w:numId="34">
    <w:abstractNumId w:val="52"/>
  </w:num>
  <w:num w:numId="35">
    <w:abstractNumId w:val="37"/>
  </w:num>
  <w:num w:numId="36">
    <w:abstractNumId w:val="43"/>
  </w:num>
  <w:num w:numId="37">
    <w:abstractNumId w:val="17"/>
  </w:num>
  <w:num w:numId="38">
    <w:abstractNumId w:val="28"/>
  </w:num>
  <w:num w:numId="39">
    <w:abstractNumId w:val="21"/>
  </w:num>
  <w:num w:numId="40">
    <w:abstractNumId w:val="53"/>
  </w:num>
  <w:num w:numId="41">
    <w:abstractNumId w:val="3"/>
  </w:num>
  <w:num w:numId="42">
    <w:abstractNumId w:val="31"/>
  </w:num>
  <w:num w:numId="43">
    <w:abstractNumId w:val="51"/>
  </w:num>
  <w:num w:numId="44">
    <w:abstractNumId w:val="47"/>
  </w:num>
  <w:num w:numId="45">
    <w:abstractNumId w:val="23"/>
  </w:num>
  <w:num w:numId="46">
    <w:abstractNumId w:val="24"/>
  </w:num>
  <w:num w:numId="47">
    <w:abstractNumId w:val="15"/>
  </w:num>
  <w:num w:numId="48">
    <w:abstractNumId w:val="46"/>
  </w:num>
  <w:num w:numId="49">
    <w:abstractNumId w:val="44"/>
  </w:num>
  <w:num w:numId="50">
    <w:abstractNumId w:val="26"/>
  </w:num>
  <w:num w:numId="51">
    <w:abstractNumId w:val="2"/>
  </w:num>
  <w:num w:numId="52">
    <w:abstractNumId w:val="4"/>
  </w:num>
  <w:num w:numId="53">
    <w:abstractNumId w:val="29"/>
  </w:num>
  <w:num w:numId="54">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A4366A"/>
    <w:rsid w:val="00000234"/>
    <w:rsid w:val="000060FC"/>
    <w:rsid w:val="00007015"/>
    <w:rsid w:val="00020FC9"/>
    <w:rsid w:val="00031117"/>
    <w:rsid w:val="00032A86"/>
    <w:rsid w:val="00035A16"/>
    <w:rsid w:val="00051C30"/>
    <w:rsid w:val="00054674"/>
    <w:rsid w:val="000562EB"/>
    <w:rsid w:val="00065234"/>
    <w:rsid w:val="000772B4"/>
    <w:rsid w:val="000778A9"/>
    <w:rsid w:val="00080AA5"/>
    <w:rsid w:val="000974EF"/>
    <w:rsid w:val="000A1B5C"/>
    <w:rsid w:val="000A272E"/>
    <w:rsid w:val="000A687E"/>
    <w:rsid w:val="000A6DE4"/>
    <w:rsid w:val="000B49E8"/>
    <w:rsid w:val="000C674D"/>
    <w:rsid w:val="000D01E0"/>
    <w:rsid w:val="000E005F"/>
    <w:rsid w:val="000E4B58"/>
    <w:rsid w:val="000F3AFA"/>
    <w:rsid w:val="000F4A7F"/>
    <w:rsid w:val="00111835"/>
    <w:rsid w:val="00113D02"/>
    <w:rsid w:val="001278FC"/>
    <w:rsid w:val="00132B05"/>
    <w:rsid w:val="001410A2"/>
    <w:rsid w:val="00151E1A"/>
    <w:rsid w:val="00153FA4"/>
    <w:rsid w:val="00154CE2"/>
    <w:rsid w:val="001563AE"/>
    <w:rsid w:val="0016634D"/>
    <w:rsid w:val="00174E59"/>
    <w:rsid w:val="001776A2"/>
    <w:rsid w:val="00185A7B"/>
    <w:rsid w:val="0019153D"/>
    <w:rsid w:val="00194283"/>
    <w:rsid w:val="00197359"/>
    <w:rsid w:val="001A00EF"/>
    <w:rsid w:val="001A2833"/>
    <w:rsid w:val="001B50B7"/>
    <w:rsid w:val="001B7058"/>
    <w:rsid w:val="001B7083"/>
    <w:rsid w:val="001B73A9"/>
    <w:rsid w:val="001C1A6C"/>
    <w:rsid w:val="001C1EB5"/>
    <w:rsid w:val="0021155C"/>
    <w:rsid w:val="00224610"/>
    <w:rsid w:val="00240AFA"/>
    <w:rsid w:val="002425ED"/>
    <w:rsid w:val="00242BAA"/>
    <w:rsid w:val="002431F9"/>
    <w:rsid w:val="0024449F"/>
    <w:rsid w:val="00253CBF"/>
    <w:rsid w:val="00254698"/>
    <w:rsid w:val="002563BC"/>
    <w:rsid w:val="00263477"/>
    <w:rsid w:val="00266EC8"/>
    <w:rsid w:val="00273D3C"/>
    <w:rsid w:val="00280603"/>
    <w:rsid w:val="0029401F"/>
    <w:rsid w:val="00294B9B"/>
    <w:rsid w:val="002B1A19"/>
    <w:rsid w:val="002B2C27"/>
    <w:rsid w:val="002B2F99"/>
    <w:rsid w:val="002C15B6"/>
    <w:rsid w:val="002C446A"/>
    <w:rsid w:val="002D148F"/>
    <w:rsid w:val="002E2F97"/>
    <w:rsid w:val="00301543"/>
    <w:rsid w:val="00304CE3"/>
    <w:rsid w:val="00306369"/>
    <w:rsid w:val="003110ED"/>
    <w:rsid w:val="0031430C"/>
    <w:rsid w:val="00315DF6"/>
    <w:rsid w:val="00320588"/>
    <w:rsid w:val="00331939"/>
    <w:rsid w:val="00342A55"/>
    <w:rsid w:val="00343C4D"/>
    <w:rsid w:val="00344091"/>
    <w:rsid w:val="0034726F"/>
    <w:rsid w:val="00355C38"/>
    <w:rsid w:val="00356121"/>
    <w:rsid w:val="00363191"/>
    <w:rsid w:val="0038442A"/>
    <w:rsid w:val="00386DC9"/>
    <w:rsid w:val="003B1B21"/>
    <w:rsid w:val="003C647B"/>
    <w:rsid w:val="003C7F01"/>
    <w:rsid w:val="003D08A3"/>
    <w:rsid w:val="003D18D8"/>
    <w:rsid w:val="003D2F5A"/>
    <w:rsid w:val="003E0346"/>
    <w:rsid w:val="003E340B"/>
    <w:rsid w:val="003E7768"/>
    <w:rsid w:val="003F1EC8"/>
    <w:rsid w:val="004011B7"/>
    <w:rsid w:val="004158DC"/>
    <w:rsid w:val="0041750F"/>
    <w:rsid w:val="00427DDD"/>
    <w:rsid w:val="0043202A"/>
    <w:rsid w:val="00432BF5"/>
    <w:rsid w:val="00433F44"/>
    <w:rsid w:val="00450A6B"/>
    <w:rsid w:val="0045369E"/>
    <w:rsid w:val="004573B8"/>
    <w:rsid w:val="00462FA8"/>
    <w:rsid w:val="00463BB4"/>
    <w:rsid w:val="00474BEF"/>
    <w:rsid w:val="004763D8"/>
    <w:rsid w:val="00480612"/>
    <w:rsid w:val="004877D5"/>
    <w:rsid w:val="0049321C"/>
    <w:rsid w:val="004937F4"/>
    <w:rsid w:val="004A014E"/>
    <w:rsid w:val="004A03B1"/>
    <w:rsid w:val="004A40CD"/>
    <w:rsid w:val="004A5AF5"/>
    <w:rsid w:val="004B1550"/>
    <w:rsid w:val="004B3CD4"/>
    <w:rsid w:val="004C3279"/>
    <w:rsid w:val="004C6955"/>
    <w:rsid w:val="004C7D4B"/>
    <w:rsid w:val="004D7ACF"/>
    <w:rsid w:val="004E1C98"/>
    <w:rsid w:val="004E443E"/>
    <w:rsid w:val="004F0F47"/>
    <w:rsid w:val="004F3485"/>
    <w:rsid w:val="004F559F"/>
    <w:rsid w:val="00501A9B"/>
    <w:rsid w:val="005028C3"/>
    <w:rsid w:val="005038A6"/>
    <w:rsid w:val="00506390"/>
    <w:rsid w:val="005173D3"/>
    <w:rsid w:val="005210D3"/>
    <w:rsid w:val="0052110B"/>
    <w:rsid w:val="005349EE"/>
    <w:rsid w:val="0054187E"/>
    <w:rsid w:val="0056181B"/>
    <w:rsid w:val="00562507"/>
    <w:rsid w:val="00566064"/>
    <w:rsid w:val="005672C1"/>
    <w:rsid w:val="005800AE"/>
    <w:rsid w:val="00581505"/>
    <w:rsid w:val="00586800"/>
    <w:rsid w:val="005869FF"/>
    <w:rsid w:val="00587A6D"/>
    <w:rsid w:val="00587AB0"/>
    <w:rsid w:val="0059288A"/>
    <w:rsid w:val="00592DA9"/>
    <w:rsid w:val="005A0933"/>
    <w:rsid w:val="005A1420"/>
    <w:rsid w:val="005A786D"/>
    <w:rsid w:val="005B7E61"/>
    <w:rsid w:val="005C78DB"/>
    <w:rsid w:val="005C7DCC"/>
    <w:rsid w:val="005E43B3"/>
    <w:rsid w:val="005E4685"/>
    <w:rsid w:val="006012C0"/>
    <w:rsid w:val="006052E8"/>
    <w:rsid w:val="006067F9"/>
    <w:rsid w:val="00613616"/>
    <w:rsid w:val="00617810"/>
    <w:rsid w:val="00626BC8"/>
    <w:rsid w:val="00630C9E"/>
    <w:rsid w:val="0063642A"/>
    <w:rsid w:val="00641336"/>
    <w:rsid w:val="00645B73"/>
    <w:rsid w:val="006460FF"/>
    <w:rsid w:val="00647669"/>
    <w:rsid w:val="0065030E"/>
    <w:rsid w:val="00651836"/>
    <w:rsid w:val="00660D4D"/>
    <w:rsid w:val="006735DE"/>
    <w:rsid w:val="00673684"/>
    <w:rsid w:val="00676595"/>
    <w:rsid w:val="006800A3"/>
    <w:rsid w:val="00690B0E"/>
    <w:rsid w:val="0069197B"/>
    <w:rsid w:val="0069361C"/>
    <w:rsid w:val="006B1A1B"/>
    <w:rsid w:val="006B29F9"/>
    <w:rsid w:val="006B6A85"/>
    <w:rsid w:val="006C0E85"/>
    <w:rsid w:val="006C327A"/>
    <w:rsid w:val="006C5167"/>
    <w:rsid w:val="006C53F5"/>
    <w:rsid w:val="006C77E2"/>
    <w:rsid w:val="006D2F4E"/>
    <w:rsid w:val="006E0C9B"/>
    <w:rsid w:val="006E387A"/>
    <w:rsid w:val="006F5AC1"/>
    <w:rsid w:val="006F64A5"/>
    <w:rsid w:val="006F65FB"/>
    <w:rsid w:val="00702E88"/>
    <w:rsid w:val="007108FA"/>
    <w:rsid w:val="0072099C"/>
    <w:rsid w:val="00720DF7"/>
    <w:rsid w:val="007275FF"/>
    <w:rsid w:val="007402D5"/>
    <w:rsid w:val="007439E3"/>
    <w:rsid w:val="00746180"/>
    <w:rsid w:val="00746394"/>
    <w:rsid w:val="007467CE"/>
    <w:rsid w:val="007476CD"/>
    <w:rsid w:val="007517D9"/>
    <w:rsid w:val="007549D7"/>
    <w:rsid w:val="0076340A"/>
    <w:rsid w:val="00773D56"/>
    <w:rsid w:val="00777E28"/>
    <w:rsid w:val="0078460E"/>
    <w:rsid w:val="0078598D"/>
    <w:rsid w:val="00787BA2"/>
    <w:rsid w:val="00791255"/>
    <w:rsid w:val="00792890"/>
    <w:rsid w:val="00796CD1"/>
    <w:rsid w:val="007A60E2"/>
    <w:rsid w:val="007B3AEA"/>
    <w:rsid w:val="007B492D"/>
    <w:rsid w:val="007C03DA"/>
    <w:rsid w:val="007C3271"/>
    <w:rsid w:val="007C38F2"/>
    <w:rsid w:val="007C5F8E"/>
    <w:rsid w:val="007E3EBF"/>
    <w:rsid w:val="007F4E55"/>
    <w:rsid w:val="007F576F"/>
    <w:rsid w:val="007F7D39"/>
    <w:rsid w:val="00803235"/>
    <w:rsid w:val="008042FC"/>
    <w:rsid w:val="008053C0"/>
    <w:rsid w:val="008113DE"/>
    <w:rsid w:val="00820364"/>
    <w:rsid w:val="0082167A"/>
    <w:rsid w:val="00823275"/>
    <w:rsid w:val="00826AE2"/>
    <w:rsid w:val="00827E2F"/>
    <w:rsid w:val="0083095F"/>
    <w:rsid w:val="00844A30"/>
    <w:rsid w:val="00847E79"/>
    <w:rsid w:val="008556F3"/>
    <w:rsid w:val="00862F22"/>
    <w:rsid w:val="00863B67"/>
    <w:rsid w:val="00864D64"/>
    <w:rsid w:val="00864F65"/>
    <w:rsid w:val="0086661A"/>
    <w:rsid w:val="008735F0"/>
    <w:rsid w:val="0087398C"/>
    <w:rsid w:val="0088292D"/>
    <w:rsid w:val="00882FC5"/>
    <w:rsid w:val="00892655"/>
    <w:rsid w:val="00894C20"/>
    <w:rsid w:val="008966E2"/>
    <w:rsid w:val="008A0121"/>
    <w:rsid w:val="008B119C"/>
    <w:rsid w:val="008B1204"/>
    <w:rsid w:val="008B74FC"/>
    <w:rsid w:val="008C4480"/>
    <w:rsid w:val="008C560D"/>
    <w:rsid w:val="008C7995"/>
    <w:rsid w:val="008D3958"/>
    <w:rsid w:val="008E281C"/>
    <w:rsid w:val="008E77F6"/>
    <w:rsid w:val="008F45A9"/>
    <w:rsid w:val="008F6530"/>
    <w:rsid w:val="00904DEB"/>
    <w:rsid w:val="009136F8"/>
    <w:rsid w:val="0091464A"/>
    <w:rsid w:val="00920C20"/>
    <w:rsid w:val="00922CDD"/>
    <w:rsid w:val="00926E70"/>
    <w:rsid w:val="00931311"/>
    <w:rsid w:val="009370AC"/>
    <w:rsid w:val="0095486B"/>
    <w:rsid w:val="00960AA3"/>
    <w:rsid w:val="00963316"/>
    <w:rsid w:val="009640CF"/>
    <w:rsid w:val="00966281"/>
    <w:rsid w:val="0096634F"/>
    <w:rsid w:val="009712A2"/>
    <w:rsid w:val="009734BC"/>
    <w:rsid w:val="00983D29"/>
    <w:rsid w:val="009909BB"/>
    <w:rsid w:val="00993CEC"/>
    <w:rsid w:val="0099490E"/>
    <w:rsid w:val="009955B7"/>
    <w:rsid w:val="009972F5"/>
    <w:rsid w:val="009A064F"/>
    <w:rsid w:val="009A0781"/>
    <w:rsid w:val="009A2CF4"/>
    <w:rsid w:val="009A6293"/>
    <w:rsid w:val="009B108A"/>
    <w:rsid w:val="009C45FA"/>
    <w:rsid w:val="009D60A3"/>
    <w:rsid w:val="009D70EB"/>
    <w:rsid w:val="009D7DA0"/>
    <w:rsid w:val="009F2B71"/>
    <w:rsid w:val="009F7C5F"/>
    <w:rsid w:val="00A0701A"/>
    <w:rsid w:val="00A108D1"/>
    <w:rsid w:val="00A11CBB"/>
    <w:rsid w:val="00A1248D"/>
    <w:rsid w:val="00A14B5E"/>
    <w:rsid w:val="00A22BE7"/>
    <w:rsid w:val="00A25AB6"/>
    <w:rsid w:val="00A27D73"/>
    <w:rsid w:val="00A312D9"/>
    <w:rsid w:val="00A4366A"/>
    <w:rsid w:val="00A45332"/>
    <w:rsid w:val="00A47895"/>
    <w:rsid w:val="00A62220"/>
    <w:rsid w:val="00A65370"/>
    <w:rsid w:val="00A704AF"/>
    <w:rsid w:val="00A70C76"/>
    <w:rsid w:val="00A71CBB"/>
    <w:rsid w:val="00A73B58"/>
    <w:rsid w:val="00A8757F"/>
    <w:rsid w:val="00A95C40"/>
    <w:rsid w:val="00AA075A"/>
    <w:rsid w:val="00AA2C10"/>
    <w:rsid w:val="00AA4C06"/>
    <w:rsid w:val="00AB283D"/>
    <w:rsid w:val="00AB3DCA"/>
    <w:rsid w:val="00AE2AEA"/>
    <w:rsid w:val="00AE3668"/>
    <w:rsid w:val="00AE4700"/>
    <w:rsid w:val="00AE4F26"/>
    <w:rsid w:val="00AE54D3"/>
    <w:rsid w:val="00AE6CE1"/>
    <w:rsid w:val="00AF142C"/>
    <w:rsid w:val="00B01378"/>
    <w:rsid w:val="00B077C5"/>
    <w:rsid w:val="00B13475"/>
    <w:rsid w:val="00B31C08"/>
    <w:rsid w:val="00B350D8"/>
    <w:rsid w:val="00B530FB"/>
    <w:rsid w:val="00B5674D"/>
    <w:rsid w:val="00B57F06"/>
    <w:rsid w:val="00B615FB"/>
    <w:rsid w:val="00B636AE"/>
    <w:rsid w:val="00B6462C"/>
    <w:rsid w:val="00B749FA"/>
    <w:rsid w:val="00B77209"/>
    <w:rsid w:val="00B825FF"/>
    <w:rsid w:val="00B8628B"/>
    <w:rsid w:val="00B93C63"/>
    <w:rsid w:val="00B94D97"/>
    <w:rsid w:val="00BA618E"/>
    <w:rsid w:val="00BB32BF"/>
    <w:rsid w:val="00BB541C"/>
    <w:rsid w:val="00BC0CA5"/>
    <w:rsid w:val="00BD0053"/>
    <w:rsid w:val="00BD1471"/>
    <w:rsid w:val="00BD7C60"/>
    <w:rsid w:val="00BE0D1B"/>
    <w:rsid w:val="00BE73F8"/>
    <w:rsid w:val="00BE76B6"/>
    <w:rsid w:val="00BF50C3"/>
    <w:rsid w:val="00C00458"/>
    <w:rsid w:val="00C139CC"/>
    <w:rsid w:val="00C14488"/>
    <w:rsid w:val="00C27611"/>
    <w:rsid w:val="00C40BC2"/>
    <w:rsid w:val="00C46B13"/>
    <w:rsid w:val="00C50BED"/>
    <w:rsid w:val="00C52859"/>
    <w:rsid w:val="00C53984"/>
    <w:rsid w:val="00C546B1"/>
    <w:rsid w:val="00C5541A"/>
    <w:rsid w:val="00C75606"/>
    <w:rsid w:val="00C76740"/>
    <w:rsid w:val="00C804EF"/>
    <w:rsid w:val="00C85387"/>
    <w:rsid w:val="00C867D2"/>
    <w:rsid w:val="00C902FC"/>
    <w:rsid w:val="00C9038E"/>
    <w:rsid w:val="00CA2366"/>
    <w:rsid w:val="00CA4A66"/>
    <w:rsid w:val="00CB5BBE"/>
    <w:rsid w:val="00CC1697"/>
    <w:rsid w:val="00CC1CD9"/>
    <w:rsid w:val="00CC2656"/>
    <w:rsid w:val="00CC4C26"/>
    <w:rsid w:val="00CC5D58"/>
    <w:rsid w:val="00CD70B7"/>
    <w:rsid w:val="00CD7DB8"/>
    <w:rsid w:val="00CE497A"/>
    <w:rsid w:val="00CE5B48"/>
    <w:rsid w:val="00CE715B"/>
    <w:rsid w:val="00CF19D7"/>
    <w:rsid w:val="00CF77EA"/>
    <w:rsid w:val="00D0548A"/>
    <w:rsid w:val="00D121E7"/>
    <w:rsid w:val="00D170D2"/>
    <w:rsid w:val="00D40135"/>
    <w:rsid w:val="00D45463"/>
    <w:rsid w:val="00D51ABE"/>
    <w:rsid w:val="00D563B0"/>
    <w:rsid w:val="00D6065B"/>
    <w:rsid w:val="00D65FE7"/>
    <w:rsid w:val="00D74278"/>
    <w:rsid w:val="00D80876"/>
    <w:rsid w:val="00D80EA2"/>
    <w:rsid w:val="00D85A01"/>
    <w:rsid w:val="00D85F37"/>
    <w:rsid w:val="00D87311"/>
    <w:rsid w:val="00DB00BA"/>
    <w:rsid w:val="00DB3503"/>
    <w:rsid w:val="00DC0951"/>
    <w:rsid w:val="00DC5211"/>
    <w:rsid w:val="00DD4813"/>
    <w:rsid w:val="00DE3200"/>
    <w:rsid w:val="00DF0B50"/>
    <w:rsid w:val="00DF0C78"/>
    <w:rsid w:val="00DF599F"/>
    <w:rsid w:val="00E02BF0"/>
    <w:rsid w:val="00E06EBE"/>
    <w:rsid w:val="00E07A6A"/>
    <w:rsid w:val="00E106F7"/>
    <w:rsid w:val="00E14E47"/>
    <w:rsid w:val="00E14EB5"/>
    <w:rsid w:val="00E16CA9"/>
    <w:rsid w:val="00E36BE4"/>
    <w:rsid w:val="00E53C54"/>
    <w:rsid w:val="00E614FA"/>
    <w:rsid w:val="00E635FC"/>
    <w:rsid w:val="00E64868"/>
    <w:rsid w:val="00EA5844"/>
    <w:rsid w:val="00EB4C8C"/>
    <w:rsid w:val="00EC2558"/>
    <w:rsid w:val="00EC4345"/>
    <w:rsid w:val="00ED293F"/>
    <w:rsid w:val="00ED6055"/>
    <w:rsid w:val="00ED6CC8"/>
    <w:rsid w:val="00EE03A4"/>
    <w:rsid w:val="00F000AB"/>
    <w:rsid w:val="00F029CB"/>
    <w:rsid w:val="00F03AC7"/>
    <w:rsid w:val="00F149B3"/>
    <w:rsid w:val="00F2170A"/>
    <w:rsid w:val="00F226C1"/>
    <w:rsid w:val="00F261DB"/>
    <w:rsid w:val="00F42A4A"/>
    <w:rsid w:val="00F46EEB"/>
    <w:rsid w:val="00F47DF9"/>
    <w:rsid w:val="00F55FA9"/>
    <w:rsid w:val="00F6008B"/>
    <w:rsid w:val="00F638E4"/>
    <w:rsid w:val="00F64592"/>
    <w:rsid w:val="00F73D11"/>
    <w:rsid w:val="00F8047C"/>
    <w:rsid w:val="00F81EEE"/>
    <w:rsid w:val="00FA5933"/>
    <w:rsid w:val="00FB5C5A"/>
    <w:rsid w:val="00FB5DE9"/>
    <w:rsid w:val="00FB648D"/>
    <w:rsid w:val="00FC2756"/>
    <w:rsid w:val="00FC42FF"/>
    <w:rsid w:val="00FD0631"/>
    <w:rsid w:val="00FD4FD2"/>
    <w:rsid w:val="00FE7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6FFDA3E"/>
  <w15:docId w15:val="{5C6CECD1-285B-4B41-8F48-3F925BE6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08A"/>
    <w:pPr>
      <w:spacing w:after="200" w:line="276" w:lineRule="auto"/>
    </w:pPr>
    <w:rPr>
      <w:sz w:val="22"/>
      <w:szCs w:val="22"/>
      <w:lang w:eastAsia="en-US"/>
    </w:rPr>
  </w:style>
  <w:style w:type="paragraph" w:styleId="Nagwek1">
    <w:name w:val="heading 1"/>
    <w:basedOn w:val="Normalny"/>
    <w:next w:val="Normalny"/>
    <w:link w:val="Nagwek1Znak"/>
    <w:qFormat/>
    <w:rsid w:val="00266EC8"/>
    <w:pPr>
      <w:keepNext/>
      <w:numPr>
        <w:numId w:val="17"/>
      </w:numPr>
      <w:tabs>
        <w:tab w:val="left" w:pos="454"/>
      </w:tabs>
      <w:spacing w:before="120" w:after="240" w:line="240" w:lineRule="auto"/>
      <w:jc w:val="both"/>
      <w:outlineLvl w:val="0"/>
    </w:pPr>
    <w:rPr>
      <w:rFonts w:ascii="Arial" w:eastAsia="Times New Roman" w:hAnsi="Arial"/>
      <w:b/>
      <w:szCs w:val="24"/>
      <w:lang w:eastAsia="pl-PL"/>
    </w:rPr>
  </w:style>
  <w:style w:type="paragraph" w:styleId="Nagwek2">
    <w:name w:val="heading 2"/>
    <w:basedOn w:val="Normalny"/>
    <w:next w:val="Normalny"/>
    <w:link w:val="Nagwek2Znak"/>
    <w:qFormat/>
    <w:rsid w:val="00CC5D58"/>
    <w:pPr>
      <w:keepNext/>
      <w:spacing w:before="600" w:after="0" w:line="240" w:lineRule="auto"/>
      <w:jc w:val="center"/>
      <w:outlineLvl w:val="1"/>
    </w:pPr>
    <w:rPr>
      <w:rFonts w:ascii="Arial" w:eastAsia="Times New Roman" w:hAnsi="Arial"/>
      <w:i/>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4EB5"/>
    <w:pPr>
      <w:spacing w:after="0" w:line="240" w:lineRule="auto"/>
    </w:pPr>
    <w:rPr>
      <w:rFonts w:ascii="Tahoma" w:hAnsi="Tahoma"/>
      <w:sz w:val="16"/>
      <w:szCs w:val="16"/>
    </w:rPr>
  </w:style>
  <w:style w:type="character" w:customStyle="1" w:styleId="TekstdymkaZnak">
    <w:name w:val="Tekst dymka Znak"/>
    <w:link w:val="Tekstdymka"/>
    <w:uiPriority w:val="99"/>
    <w:semiHidden/>
    <w:rsid w:val="00E14EB5"/>
    <w:rPr>
      <w:rFonts w:ascii="Tahoma" w:hAnsi="Tahoma" w:cs="Tahoma"/>
      <w:sz w:val="16"/>
      <w:szCs w:val="16"/>
    </w:rPr>
  </w:style>
  <w:style w:type="paragraph" w:styleId="Nagwek">
    <w:name w:val="header"/>
    <w:basedOn w:val="Normalny"/>
    <w:link w:val="NagwekZnak"/>
    <w:uiPriority w:val="99"/>
    <w:unhideWhenUsed/>
    <w:rsid w:val="00AE4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00"/>
  </w:style>
  <w:style w:type="paragraph" w:styleId="Stopka">
    <w:name w:val="footer"/>
    <w:basedOn w:val="Normalny"/>
    <w:link w:val="StopkaZnak"/>
    <w:uiPriority w:val="99"/>
    <w:unhideWhenUsed/>
    <w:rsid w:val="00AE47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700"/>
  </w:style>
  <w:style w:type="character" w:customStyle="1" w:styleId="Nagwek2Znak">
    <w:name w:val="Nagłówek 2 Znak"/>
    <w:link w:val="Nagwek2"/>
    <w:rsid w:val="00CC5D58"/>
    <w:rPr>
      <w:rFonts w:ascii="Arial" w:eastAsia="Times New Roman" w:hAnsi="Arial"/>
      <w:i/>
      <w:sz w:val="36"/>
    </w:rPr>
  </w:style>
  <w:style w:type="paragraph" w:styleId="Legenda">
    <w:name w:val="caption"/>
    <w:basedOn w:val="Normalny"/>
    <w:next w:val="Normalny"/>
    <w:qFormat/>
    <w:rsid w:val="00CC5D58"/>
    <w:pPr>
      <w:spacing w:before="600" w:after="0" w:line="240" w:lineRule="auto"/>
      <w:jc w:val="center"/>
    </w:pPr>
    <w:rPr>
      <w:rFonts w:ascii="Arial" w:eastAsia="Times New Roman" w:hAnsi="Arial"/>
      <w:b/>
      <w:sz w:val="28"/>
      <w:szCs w:val="20"/>
      <w:lang w:eastAsia="pl-PL"/>
    </w:rPr>
  </w:style>
  <w:style w:type="paragraph" w:styleId="Akapitzlist">
    <w:name w:val="List Paragraph"/>
    <w:basedOn w:val="Normalny"/>
    <w:uiPriority w:val="99"/>
    <w:qFormat/>
    <w:rsid w:val="00CC5D58"/>
    <w:pPr>
      <w:spacing w:after="0" w:line="240" w:lineRule="auto"/>
      <w:ind w:left="720"/>
      <w:contextualSpacing/>
    </w:pPr>
    <w:rPr>
      <w:rFonts w:ascii="Arial" w:eastAsia="Times New Roman" w:hAnsi="Arial"/>
      <w:szCs w:val="20"/>
      <w:lang w:eastAsia="pl-PL"/>
    </w:rPr>
  </w:style>
  <w:style w:type="paragraph" w:customStyle="1" w:styleId="Styl1">
    <w:name w:val="Styl1"/>
    <w:basedOn w:val="Normalny"/>
    <w:link w:val="Styl1Znak"/>
    <w:qFormat/>
    <w:rsid w:val="00A8757F"/>
    <w:pPr>
      <w:keepNext/>
      <w:numPr>
        <w:numId w:val="13"/>
      </w:numPr>
      <w:shd w:val="clear" w:color="auto" w:fill="D9D9D9"/>
      <w:spacing w:after="0"/>
      <w:ind w:left="284" w:hanging="284"/>
      <w:jc w:val="both"/>
      <w:outlineLvl w:val="0"/>
    </w:pPr>
    <w:rPr>
      <w:rFonts w:ascii="Arial" w:eastAsia="Times New Roman" w:hAnsi="Arial" w:cs="Arial"/>
      <w:b/>
      <w:sz w:val="20"/>
      <w:szCs w:val="20"/>
    </w:rPr>
  </w:style>
  <w:style w:type="character" w:styleId="Hipercze">
    <w:name w:val="Hyperlink"/>
    <w:basedOn w:val="Domylnaczcionkaakapitu"/>
    <w:uiPriority w:val="99"/>
    <w:unhideWhenUsed/>
    <w:rsid w:val="008E281C"/>
    <w:rPr>
      <w:color w:val="0000FF"/>
      <w:u w:val="single"/>
    </w:rPr>
  </w:style>
  <w:style w:type="character" w:customStyle="1" w:styleId="Styl1Znak">
    <w:name w:val="Styl1 Znak"/>
    <w:basedOn w:val="Domylnaczcionkaakapitu"/>
    <w:link w:val="Styl1"/>
    <w:rsid w:val="00A8757F"/>
    <w:rPr>
      <w:rFonts w:ascii="Arial" w:eastAsia="Times New Roman" w:hAnsi="Arial" w:cs="Arial"/>
      <w:b/>
      <w:shd w:val="clear" w:color="auto" w:fill="D9D9D9"/>
      <w:lang w:eastAsia="en-US"/>
    </w:rPr>
  </w:style>
  <w:style w:type="character" w:customStyle="1" w:styleId="Nagwek1Znak">
    <w:name w:val="Nagłówek 1 Znak"/>
    <w:basedOn w:val="Domylnaczcionkaakapitu"/>
    <w:link w:val="Nagwek1"/>
    <w:rsid w:val="00266EC8"/>
    <w:rPr>
      <w:rFonts w:ascii="Arial" w:eastAsia="Times New Roman" w:hAnsi="Arial"/>
      <w:b/>
      <w:sz w:val="22"/>
      <w:szCs w:val="24"/>
    </w:rPr>
  </w:style>
  <w:style w:type="paragraph" w:customStyle="1" w:styleId="pkt">
    <w:name w:val="pkt"/>
    <w:basedOn w:val="Normalny"/>
    <w:link w:val="pktZnak"/>
    <w:rsid w:val="00647669"/>
    <w:pPr>
      <w:spacing w:before="60" w:after="60" w:line="240" w:lineRule="auto"/>
      <w:ind w:left="851" w:hanging="295"/>
      <w:jc w:val="both"/>
    </w:pPr>
    <w:rPr>
      <w:rFonts w:ascii="Times New Roman" w:eastAsia="Times New Roman" w:hAnsi="Times New Roman"/>
      <w:sz w:val="24"/>
      <w:szCs w:val="24"/>
    </w:rPr>
  </w:style>
  <w:style w:type="character" w:customStyle="1" w:styleId="pktZnak">
    <w:name w:val="pkt Znak"/>
    <w:basedOn w:val="Domylnaczcionkaakapitu"/>
    <w:link w:val="pkt"/>
    <w:locked/>
    <w:rsid w:val="00647669"/>
    <w:rPr>
      <w:rFonts w:ascii="Times New Roman" w:eastAsia="Times New Roman" w:hAnsi="Times New Roman"/>
      <w:sz w:val="24"/>
      <w:szCs w:val="24"/>
    </w:rPr>
  </w:style>
  <w:style w:type="paragraph" w:styleId="Tekstpodstawowy">
    <w:name w:val="Body Text"/>
    <w:basedOn w:val="Normalny"/>
    <w:link w:val="TekstpodstawowyZnak"/>
    <w:uiPriority w:val="99"/>
    <w:semiHidden/>
    <w:unhideWhenUsed/>
    <w:rsid w:val="00E14E47"/>
    <w:pPr>
      <w:spacing w:after="120"/>
    </w:pPr>
  </w:style>
  <w:style w:type="character" w:customStyle="1" w:styleId="TekstpodstawowyZnak">
    <w:name w:val="Tekst podstawowy Znak"/>
    <w:basedOn w:val="Domylnaczcionkaakapitu"/>
    <w:link w:val="Tekstpodstawowy"/>
    <w:uiPriority w:val="99"/>
    <w:semiHidden/>
    <w:rsid w:val="00E14E47"/>
    <w:rPr>
      <w:sz w:val="22"/>
      <w:szCs w:val="22"/>
      <w:lang w:eastAsia="en-US"/>
    </w:rPr>
  </w:style>
  <w:style w:type="paragraph" w:styleId="Zwykytekst">
    <w:name w:val="Plain Text"/>
    <w:basedOn w:val="Normalny"/>
    <w:link w:val="ZwykytekstZnak"/>
    <w:rsid w:val="00A11CBB"/>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11CBB"/>
    <w:rPr>
      <w:rFonts w:ascii="Courier New" w:eastAsia="Times New Roman" w:hAnsi="Courier New"/>
    </w:rPr>
  </w:style>
  <w:style w:type="paragraph" w:customStyle="1" w:styleId="ust">
    <w:name w:val="ust"/>
    <w:rsid w:val="009640CF"/>
    <w:pPr>
      <w:spacing w:before="60" w:after="60"/>
      <w:ind w:left="426" w:hanging="284"/>
      <w:jc w:val="both"/>
    </w:pPr>
    <w:rPr>
      <w:rFonts w:ascii="Times New Roman" w:eastAsia="Times New Roman" w:hAnsi="Times New Roman"/>
      <w:sz w:val="24"/>
      <w:szCs w:val="24"/>
    </w:rPr>
  </w:style>
  <w:style w:type="paragraph" w:styleId="Spistreci1">
    <w:name w:val="toc 1"/>
    <w:basedOn w:val="Normalny"/>
    <w:next w:val="Normalny"/>
    <w:autoRedefine/>
    <w:uiPriority w:val="39"/>
    <w:unhideWhenUsed/>
    <w:rsid w:val="003E0346"/>
  </w:style>
  <w:style w:type="character" w:styleId="Odwoaniedokomentarza">
    <w:name w:val="annotation reference"/>
    <w:basedOn w:val="Domylnaczcionkaakapitu"/>
    <w:uiPriority w:val="99"/>
    <w:semiHidden/>
    <w:unhideWhenUsed/>
    <w:rsid w:val="00AB3DCA"/>
    <w:rPr>
      <w:sz w:val="16"/>
      <w:szCs w:val="16"/>
    </w:rPr>
  </w:style>
  <w:style w:type="paragraph" w:styleId="Tekstkomentarza">
    <w:name w:val="annotation text"/>
    <w:basedOn w:val="Normalny"/>
    <w:link w:val="TekstkomentarzaZnak"/>
    <w:uiPriority w:val="99"/>
    <w:semiHidden/>
    <w:unhideWhenUsed/>
    <w:rsid w:val="00AB3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DCA"/>
    <w:rPr>
      <w:lang w:eastAsia="en-US"/>
    </w:rPr>
  </w:style>
  <w:style w:type="paragraph" w:styleId="Tematkomentarza">
    <w:name w:val="annotation subject"/>
    <w:basedOn w:val="Tekstkomentarza"/>
    <w:next w:val="Tekstkomentarza"/>
    <w:link w:val="TematkomentarzaZnak"/>
    <w:uiPriority w:val="99"/>
    <w:semiHidden/>
    <w:unhideWhenUsed/>
    <w:rsid w:val="00AB3DCA"/>
    <w:rPr>
      <w:b/>
      <w:bCs/>
    </w:rPr>
  </w:style>
  <w:style w:type="character" w:customStyle="1" w:styleId="TematkomentarzaZnak">
    <w:name w:val="Temat komentarza Znak"/>
    <w:basedOn w:val="TekstkomentarzaZnak"/>
    <w:link w:val="Tematkomentarza"/>
    <w:uiPriority w:val="99"/>
    <w:semiHidden/>
    <w:rsid w:val="00AB3DC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pk.krak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mowienia@mpk.krakow.pl" TargetMode="External"/><Relationship Id="rId4" Type="http://schemas.openxmlformats.org/officeDocument/2006/relationships/settings" Target="settings.xml"/><Relationship Id="rId9" Type="http://schemas.openxmlformats.org/officeDocument/2006/relationships/hyperlink" Target="mailto:iodo@mpk.krakow.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FB9AF-A9A1-4088-B84A-2F90DC46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11803</Words>
  <Characters>70818</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82457</CharactersWithSpaces>
  <SharedDoc>false</SharedDoc>
  <HLinks>
    <vt:vector size="114" baseType="variant">
      <vt:variant>
        <vt:i4>917615</vt:i4>
      </vt:variant>
      <vt:variant>
        <vt:i4>111</vt:i4>
      </vt:variant>
      <vt:variant>
        <vt:i4>0</vt:i4>
      </vt:variant>
      <vt:variant>
        <vt:i4>5</vt:i4>
      </vt:variant>
      <vt:variant>
        <vt:lpwstr>mailto:zamowienia@mpk.krakow.pl</vt:lpwstr>
      </vt:variant>
      <vt:variant>
        <vt:lpwstr/>
      </vt:variant>
      <vt:variant>
        <vt:i4>1441846</vt:i4>
      </vt:variant>
      <vt:variant>
        <vt:i4>104</vt:i4>
      </vt:variant>
      <vt:variant>
        <vt:i4>0</vt:i4>
      </vt:variant>
      <vt:variant>
        <vt:i4>5</vt:i4>
      </vt:variant>
      <vt:variant>
        <vt:lpwstr/>
      </vt:variant>
      <vt:variant>
        <vt:lpwstr>_Toc475517640</vt:lpwstr>
      </vt:variant>
      <vt:variant>
        <vt:i4>1114166</vt:i4>
      </vt:variant>
      <vt:variant>
        <vt:i4>98</vt:i4>
      </vt:variant>
      <vt:variant>
        <vt:i4>0</vt:i4>
      </vt:variant>
      <vt:variant>
        <vt:i4>5</vt:i4>
      </vt:variant>
      <vt:variant>
        <vt:lpwstr/>
      </vt:variant>
      <vt:variant>
        <vt:lpwstr>_Toc475517639</vt:lpwstr>
      </vt:variant>
      <vt:variant>
        <vt:i4>1114166</vt:i4>
      </vt:variant>
      <vt:variant>
        <vt:i4>92</vt:i4>
      </vt:variant>
      <vt:variant>
        <vt:i4>0</vt:i4>
      </vt:variant>
      <vt:variant>
        <vt:i4>5</vt:i4>
      </vt:variant>
      <vt:variant>
        <vt:lpwstr/>
      </vt:variant>
      <vt:variant>
        <vt:lpwstr>_Toc475517638</vt:lpwstr>
      </vt:variant>
      <vt:variant>
        <vt:i4>1114166</vt:i4>
      </vt:variant>
      <vt:variant>
        <vt:i4>86</vt:i4>
      </vt:variant>
      <vt:variant>
        <vt:i4>0</vt:i4>
      </vt:variant>
      <vt:variant>
        <vt:i4>5</vt:i4>
      </vt:variant>
      <vt:variant>
        <vt:lpwstr/>
      </vt:variant>
      <vt:variant>
        <vt:lpwstr>_Toc475517637</vt:lpwstr>
      </vt:variant>
      <vt:variant>
        <vt:i4>1114166</vt:i4>
      </vt:variant>
      <vt:variant>
        <vt:i4>80</vt:i4>
      </vt:variant>
      <vt:variant>
        <vt:i4>0</vt:i4>
      </vt:variant>
      <vt:variant>
        <vt:i4>5</vt:i4>
      </vt:variant>
      <vt:variant>
        <vt:lpwstr/>
      </vt:variant>
      <vt:variant>
        <vt:lpwstr>_Toc475517636</vt:lpwstr>
      </vt:variant>
      <vt:variant>
        <vt:i4>1114166</vt:i4>
      </vt:variant>
      <vt:variant>
        <vt:i4>74</vt:i4>
      </vt:variant>
      <vt:variant>
        <vt:i4>0</vt:i4>
      </vt:variant>
      <vt:variant>
        <vt:i4>5</vt:i4>
      </vt:variant>
      <vt:variant>
        <vt:lpwstr/>
      </vt:variant>
      <vt:variant>
        <vt:lpwstr>_Toc475517635</vt:lpwstr>
      </vt:variant>
      <vt:variant>
        <vt:i4>1114166</vt:i4>
      </vt:variant>
      <vt:variant>
        <vt:i4>68</vt:i4>
      </vt:variant>
      <vt:variant>
        <vt:i4>0</vt:i4>
      </vt:variant>
      <vt:variant>
        <vt:i4>5</vt:i4>
      </vt:variant>
      <vt:variant>
        <vt:lpwstr/>
      </vt:variant>
      <vt:variant>
        <vt:lpwstr>_Toc475517634</vt:lpwstr>
      </vt:variant>
      <vt:variant>
        <vt:i4>1114166</vt:i4>
      </vt:variant>
      <vt:variant>
        <vt:i4>62</vt:i4>
      </vt:variant>
      <vt:variant>
        <vt:i4>0</vt:i4>
      </vt:variant>
      <vt:variant>
        <vt:i4>5</vt:i4>
      </vt:variant>
      <vt:variant>
        <vt:lpwstr/>
      </vt:variant>
      <vt:variant>
        <vt:lpwstr>_Toc475517633</vt:lpwstr>
      </vt:variant>
      <vt:variant>
        <vt:i4>1114166</vt:i4>
      </vt:variant>
      <vt:variant>
        <vt:i4>56</vt:i4>
      </vt:variant>
      <vt:variant>
        <vt:i4>0</vt:i4>
      </vt:variant>
      <vt:variant>
        <vt:i4>5</vt:i4>
      </vt:variant>
      <vt:variant>
        <vt:lpwstr/>
      </vt:variant>
      <vt:variant>
        <vt:lpwstr>_Toc475517632</vt:lpwstr>
      </vt:variant>
      <vt:variant>
        <vt:i4>1114166</vt:i4>
      </vt:variant>
      <vt:variant>
        <vt:i4>50</vt:i4>
      </vt:variant>
      <vt:variant>
        <vt:i4>0</vt:i4>
      </vt:variant>
      <vt:variant>
        <vt:i4>5</vt:i4>
      </vt:variant>
      <vt:variant>
        <vt:lpwstr/>
      </vt:variant>
      <vt:variant>
        <vt:lpwstr>_Toc475517631</vt:lpwstr>
      </vt:variant>
      <vt:variant>
        <vt:i4>1114166</vt:i4>
      </vt:variant>
      <vt:variant>
        <vt:i4>44</vt:i4>
      </vt:variant>
      <vt:variant>
        <vt:i4>0</vt:i4>
      </vt:variant>
      <vt:variant>
        <vt:i4>5</vt:i4>
      </vt:variant>
      <vt:variant>
        <vt:lpwstr/>
      </vt:variant>
      <vt:variant>
        <vt:lpwstr>_Toc475517630</vt:lpwstr>
      </vt:variant>
      <vt:variant>
        <vt:i4>1048630</vt:i4>
      </vt:variant>
      <vt:variant>
        <vt:i4>38</vt:i4>
      </vt:variant>
      <vt:variant>
        <vt:i4>0</vt:i4>
      </vt:variant>
      <vt:variant>
        <vt:i4>5</vt:i4>
      </vt:variant>
      <vt:variant>
        <vt:lpwstr/>
      </vt:variant>
      <vt:variant>
        <vt:lpwstr>_Toc475517624</vt:lpwstr>
      </vt:variant>
      <vt:variant>
        <vt:i4>1048630</vt:i4>
      </vt:variant>
      <vt:variant>
        <vt:i4>32</vt:i4>
      </vt:variant>
      <vt:variant>
        <vt:i4>0</vt:i4>
      </vt:variant>
      <vt:variant>
        <vt:i4>5</vt:i4>
      </vt:variant>
      <vt:variant>
        <vt:lpwstr/>
      </vt:variant>
      <vt:variant>
        <vt:lpwstr>_Toc475517623</vt:lpwstr>
      </vt:variant>
      <vt:variant>
        <vt:i4>1048630</vt:i4>
      </vt:variant>
      <vt:variant>
        <vt:i4>26</vt:i4>
      </vt:variant>
      <vt:variant>
        <vt:i4>0</vt:i4>
      </vt:variant>
      <vt:variant>
        <vt:i4>5</vt:i4>
      </vt:variant>
      <vt:variant>
        <vt:lpwstr/>
      </vt:variant>
      <vt:variant>
        <vt:lpwstr>_Toc475517622</vt:lpwstr>
      </vt:variant>
      <vt:variant>
        <vt:i4>1048630</vt:i4>
      </vt:variant>
      <vt:variant>
        <vt:i4>20</vt:i4>
      </vt:variant>
      <vt:variant>
        <vt:i4>0</vt:i4>
      </vt:variant>
      <vt:variant>
        <vt:i4>5</vt:i4>
      </vt:variant>
      <vt:variant>
        <vt:lpwstr/>
      </vt:variant>
      <vt:variant>
        <vt:lpwstr>_Toc475517621</vt:lpwstr>
      </vt:variant>
      <vt:variant>
        <vt:i4>1048630</vt:i4>
      </vt:variant>
      <vt:variant>
        <vt:i4>14</vt:i4>
      </vt:variant>
      <vt:variant>
        <vt:i4>0</vt:i4>
      </vt:variant>
      <vt:variant>
        <vt:i4>5</vt:i4>
      </vt:variant>
      <vt:variant>
        <vt:lpwstr/>
      </vt:variant>
      <vt:variant>
        <vt:lpwstr>_Toc475517620</vt:lpwstr>
      </vt:variant>
      <vt:variant>
        <vt:i4>1245238</vt:i4>
      </vt:variant>
      <vt:variant>
        <vt:i4>8</vt:i4>
      </vt:variant>
      <vt:variant>
        <vt:i4>0</vt:i4>
      </vt:variant>
      <vt:variant>
        <vt:i4>5</vt:i4>
      </vt:variant>
      <vt:variant>
        <vt:lpwstr/>
      </vt:variant>
      <vt:variant>
        <vt:lpwstr>_Toc475517619</vt:lpwstr>
      </vt:variant>
      <vt:variant>
        <vt:i4>1245238</vt:i4>
      </vt:variant>
      <vt:variant>
        <vt:i4>2</vt:i4>
      </vt:variant>
      <vt:variant>
        <vt:i4>0</vt:i4>
      </vt:variant>
      <vt:variant>
        <vt:i4>5</vt:i4>
      </vt:variant>
      <vt:variant>
        <vt:lpwstr/>
      </vt:variant>
      <vt:variant>
        <vt:lpwstr>_Toc475517618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ecieslik</dc:creator>
  <cp:lastModifiedBy>Nogaj Edyta</cp:lastModifiedBy>
  <cp:revision>15</cp:revision>
  <cp:lastPrinted>2019-02-22T12:32:00Z</cp:lastPrinted>
  <dcterms:created xsi:type="dcterms:W3CDTF">2019-02-20T09:53:00Z</dcterms:created>
  <dcterms:modified xsi:type="dcterms:W3CDTF">2019-02-22T12:32:00Z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0x0101005B5160E4C44F0C42B1F55612253A93F3</vt:lpwstr>
  </property>
</Properties>
</file>